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DE" w:rsidRPr="00EB7DDE" w:rsidRDefault="00EB7DDE" w:rsidP="00EB7DDE">
      <w:pPr>
        <w:spacing w:after="165"/>
        <w:contextualSpacing/>
        <w:jc w:val="center"/>
        <w:rPr>
          <w:rFonts w:ascii="Tahoma" w:hAnsi="Tahoma" w:cs="B Nazanin"/>
          <w:b/>
          <w:bCs/>
          <w:sz w:val="30"/>
          <w:szCs w:val="30"/>
          <w:rtl/>
        </w:rPr>
      </w:pPr>
      <w:r w:rsidRPr="00EB7DDE">
        <w:rPr>
          <w:rFonts w:ascii="Tahoma" w:hAnsi="Tahoma" w:cs="B Nazanin" w:hint="cs"/>
          <w:b/>
          <w:bCs/>
          <w:sz w:val="30"/>
          <w:szCs w:val="30"/>
          <w:rtl/>
        </w:rPr>
        <w:t>توانمندیهای گروه دانشگاهی سلامت در بلایا و فوریتها</w:t>
      </w:r>
    </w:p>
    <w:p w:rsidR="005C2453" w:rsidRPr="00EB7DDE" w:rsidRDefault="005C2453" w:rsidP="005C2453">
      <w:pPr>
        <w:spacing w:after="165"/>
        <w:contextualSpacing/>
        <w:jc w:val="both"/>
        <w:rPr>
          <w:rFonts w:cs="B Nazanin"/>
          <w:b/>
          <w:bCs/>
          <w:rtl/>
        </w:rPr>
      </w:pPr>
      <w:r w:rsidRPr="00EB7DDE">
        <w:rPr>
          <w:rFonts w:ascii="Tahoma" w:hAnsi="Tahoma" w:cs="B Nazanin" w:hint="cs"/>
          <w:rtl/>
        </w:rPr>
        <w:t xml:space="preserve">گروه  </w:t>
      </w:r>
      <w:r w:rsidRPr="00EB7DDE">
        <w:rPr>
          <w:rFonts w:ascii="Tahoma" w:hAnsi="Tahoma" w:cs="B Nazanin" w:hint="cs"/>
          <w:u w:val="single"/>
          <w:rtl/>
        </w:rPr>
        <w:t>دانشگاهی</w:t>
      </w:r>
      <w:r w:rsidRPr="00EB7DDE">
        <w:rPr>
          <w:rFonts w:ascii="Tahoma" w:hAnsi="Tahoma" w:cs="B Nazanin" w:hint="cs"/>
          <w:rtl/>
        </w:rPr>
        <w:t xml:space="preserve"> سلامت در بلایا و فوریتها متشکل از 13 عضو هیئت علمی و یک نفر کارشناس در سال 1393 راه اندازی گردید. از بهمن 1394 اولین دوره پذیرش دانشجو انجام شد. دوره دکترای تخصصی رشته سلامت در  بلایا و فوریت‌ها یک برنامه آموزشي بين رشته</w:t>
      </w:r>
      <w:r w:rsidRPr="00EB7DDE">
        <w:rPr>
          <w:rFonts w:ascii="Tahoma" w:hAnsi="Tahoma" w:cs="B Nazanin" w:hint="eastAsia"/>
          <w:rtl/>
        </w:rPr>
        <w:t>‌</w:t>
      </w:r>
      <w:r w:rsidRPr="00EB7DDE">
        <w:rPr>
          <w:rFonts w:ascii="Tahoma" w:hAnsi="Tahoma" w:cs="B Nazanin" w:hint="cs"/>
          <w:rtl/>
        </w:rPr>
        <w:t>اي از علوم سلامت است كه به تبيين مراحل چهارگانه كاهش آسيب، آمادگي، پاسخ و بازيابي در بلايا و فوريت ها ( اعم از طبيعي، انسان ساخت و بيولوژيك)، با هدف حفظ و ارتقاء سلامت جسمي، رواني و اجتماعي، و مديريت آن در سطوح مختلف مي پردازد.</w:t>
      </w:r>
    </w:p>
    <w:p w:rsidR="005C2453" w:rsidRPr="00EB7DDE" w:rsidRDefault="005C2453" w:rsidP="005C2453">
      <w:pPr>
        <w:pStyle w:val="ListParagraph"/>
        <w:shd w:val="clear" w:color="auto" w:fill="FFFFFF"/>
        <w:bidi/>
        <w:jc w:val="both"/>
        <w:rPr>
          <w:rFonts w:ascii="Tahoma" w:hAnsi="Tahoma" w:cs="B Nazanin"/>
          <w:sz w:val="22"/>
          <w:szCs w:val="22"/>
          <w:rtl/>
        </w:rPr>
      </w:pPr>
      <w:r w:rsidRPr="00EB7DDE">
        <w:rPr>
          <w:rFonts w:ascii="Tahoma" w:hAnsi="Tahoma" w:cs="B Nazanin" w:hint="cs"/>
          <w:sz w:val="22"/>
          <w:szCs w:val="22"/>
          <w:rtl/>
        </w:rPr>
        <w:t xml:space="preserve">رسالت این گروه، ظرفیت سازی و تربیت نیروی انسانی آگاه، ماهر، پژوهشگر و مدیر برای حال و آینده بخش سلامت کشور به منظور آموزش، پژوهش، پیشگیری، کاهش خطر و مدیریت علمی صحیح اثرات سلامتی بلایا و فوریت ها است.  </w:t>
      </w:r>
    </w:p>
    <w:p w:rsidR="005C2453" w:rsidRDefault="005C2453" w:rsidP="004B3195">
      <w:pPr>
        <w:pStyle w:val="Y1"/>
        <w:spacing w:after="165"/>
        <w:ind w:left="1080"/>
        <w:contextualSpacing/>
        <w:jc w:val="both"/>
        <w:rPr>
          <w:rFonts w:cs="B Nazanin"/>
          <w:b/>
          <w:bCs/>
          <w:sz w:val="24"/>
          <w:szCs w:val="24"/>
        </w:rPr>
      </w:pPr>
    </w:p>
    <w:p w:rsidR="00282B06" w:rsidRPr="00D36791" w:rsidRDefault="004B3195" w:rsidP="00D36791">
      <w:pPr>
        <w:pStyle w:val="Y1"/>
        <w:spacing w:after="165"/>
        <w:contextualSpacing/>
        <w:jc w:val="both"/>
        <w:rPr>
          <w:rFonts w:cs="B Nazanin"/>
          <w:b/>
          <w:bCs/>
          <w:sz w:val="22"/>
          <w:szCs w:val="22"/>
          <w:rtl/>
        </w:rPr>
      </w:pPr>
      <w:r w:rsidRPr="00D36791">
        <w:rPr>
          <w:rFonts w:cs="B Nazanin" w:hint="cs"/>
          <w:b/>
          <w:bCs/>
          <w:sz w:val="22"/>
          <w:szCs w:val="22"/>
          <w:rtl/>
        </w:rPr>
        <w:t>همکاری های پژوهشی:</w:t>
      </w:r>
    </w:p>
    <w:p w:rsidR="004B3195" w:rsidRPr="00D36791" w:rsidRDefault="004B3195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  <w:rtl/>
        </w:rPr>
      </w:pPr>
      <w:r w:rsidRPr="00D36791">
        <w:rPr>
          <w:rFonts w:cs="B Nazanin" w:hint="cs"/>
          <w:sz w:val="22"/>
          <w:szCs w:val="22"/>
          <w:rtl/>
        </w:rPr>
        <w:t>همکاری با دانشگاه علوم پزشکی تهران، دانشگاه علوم توانبخشی و سلامت اجتماعی، دانشگاه علوم پزشکی ایران، علوم پزشکی بقیه اله، علوم پزشکی شهید بهشتی</w:t>
      </w:r>
    </w:p>
    <w:p w:rsidR="004B3195" w:rsidRPr="008727FA" w:rsidRDefault="004B3195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8727FA">
        <w:rPr>
          <w:rFonts w:cs="B Nazanin" w:hint="cs"/>
          <w:sz w:val="22"/>
          <w:szCs w:val="22"/>
          <w:rtl/>
        </w:rPr>
        <w:t>همکاری با دانشگاه پزشکی جان هاپکینز، همکاری در پروژهای تحقیقاتی سازمان جهانی بهداشت</w:t>
      </w:r>
    </w:p>
    <w:p w:rsidR="004B3195" w:rsidRPr="00D36791" w:rsidRDefault="004B3195" w:rsidP="00D36791">
      <w:pPr>
        <w:pStyle w:val="Y1"/>
        <w:ind w:left="360"/>
        <w:jc w:val="both"/>
        <w:rPr>
          <w:rFonts w:cs="B Nazanin"/>
          <w:sz w:val="22"/>
          <w:szCs w:val="22"/>
          <w:rtl/>
        </w:rPr>
      </w:pPr>
      <w:r w:rsidRPr="00D36791">
        <w:rPr>
          <w:rFonts w:cs="B Nazanin" w:hint="cs"/>
          <w:sz w:val="22"/>
          <w:szCs w:val="22"/>
          <w:rtl/>
        </w:rPr>
        <w:t>منابع مالی پژوهشی از خارج از دانشگاه جذب کرده</w:t>
      </w:r>
      <w:r w:rsidRPr="00D36791">
        <w:rPr>
          <w:rFonts w:cs="B Nazanin"/>
          <w:sz w:val="22"/>
          <w:szCs w:val="22"/>
          <w:rtl/>
        </w:rPr>
        <w:softHyphen/>
      </w:r>
      <w:r w:rsidRPr="00D36791">
        <w:rPr>
          <w:rFonts w:cs="B Nazanin" w:hint="cs"/>
          <w:sz w:val="22"/>
          <w:szCs w:val="22"/>
          <w:rtl/>
        </w:rPr>
        <w:t xml:space="preserve">اند </w:t>
      </w:r>
    </w:p>
    <w:p w:rsidR="004B3195" w:rsidRPr="00D36791" w:rsidRDefault="004B3195" w:rsidP="00D36791">
      <w:pPr>
        <w:pStyle w:val="Y1"/>
        <w:numPr>
          <w:ilvl w:val="0"/>
          <w:numId w:val="1"/>
        </w:numPr>
        <w:jc w:val="both"/>
        <w:rPr>
          <w:rFonts w:cs="B Nazanin"/>
          <w:sz w:val="22"/>
          <w:szCs w:val="22"/>
          <w:rtl/>
        </w:rPr>
      </w:pPr>
      <w:r w:rsidRPr="00D36791">
        <w:rPr>
          <w:rFonts w:cs="B Nazanin" w:hint="cs"/>
          <w:sz w:val="22"/>
          <w:szCs w:val="22"/>
          <w:rtl/>
        </w:rPr>
        <w:t>دکتر محمدحسین یارمحمدیان- سازمان جهانی بهداشت- 9000 دلار</w:t>
      </w:r>
    </w:p>
    <w:p w:rsidR="004B3195" w:rsidRPr="00D36791" w:rsidRDefault="004B3195" w:rsidP="00D36791">
      <w:pPr>
        <w:pStyle w:val="Y1"/>
        <w:numPr>
          <w:ilvl w:val="0"/>
          <w:numId w:val="1"/>
        </w:numPr>
        <w:jc w:val="both"/>
        <w:rPr>
          <w:rFonts w:cs="B Nazanin"/>
          <w:sz w:val="22"/>
          <w:szCs w:val="22"/>
          <w:rtl/>
        </w:rPr>
      </w:pPr>
      <w:r w:rsidRPr="00D36791">
        <w:rPr>
          <w:rFonts w:cs="B Nazanin" w:hint="cs"/>
          <w:sz w:val="22"/>
          <w:szCs w:val="22"/>
          <w:rtl/>
        </w:rPr>
        <w:t>دکتر محمد حسین یارمحمدیان- شهرداری اصفهان</w:t>
      </w:r>
    </w:p>
    <w:p w:rsidR="004B3195" w:rsidRPr="00D36791" w:rsidRDefault="004B3195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دکتر ناهید توکلی- صندوق حمایت از پژوهشگران و فناوران کشور- 10 میلیون تومان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مشاوره به بیمارستان های شهر اصفهان درخصوص سنجه های کاهش خطر و حوادث و بلایا در حوزه اعتباربخشی بیمارستانی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بازدیدهای مستمر از مرکز بین المللی آموزش امداد و نجات هلال احمر استان اصفهان و انجام طرح های مشترک ملی با سازمان مذکور برای ارزیابی آمادگی خانوارهای کشور در مواجهه با حوادث و بلایا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عضویت در هیئت موسس انجمن علمی پدافند غیرعامل استان و برقراری ارتباط مستمر جهت آموزش دانشجویان در حوزه پدافند غیرعامل با دفتر پدافند غیرعامل استانداری اصفهان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همکاری در انجام طرح های تحقیقاتی در حوزه پدافند غیرعامل استان مستقر در سازمان اورژانس استان اصفهان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عضویت در کمیته تهدیدات هسته ای استان اصفهان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عضویت در قرارگاه زیستی شفا و شرکت در جلسات کمیته علمی و تدوین سناریوهای مرتبط با تهدیدات شیمیایی در استان اصفهان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 xml:space="preserve">همکاری در تدوین درسنامه های ملی در حوزه حوادث و بلایا 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همکاری در تدوین کتاب ملی پاسخ به مخ</w:t>
      </w:r>
      <w:r w:rsidR="000B0574" w:rsidRPr="00D36791">
        <w:rPr>
          <w:rFonts w:cs="B Nazanin" w:hint="cs"/>
          <w:sz w:val="22"/>
          <w:szCs w:val="22"/>
          <w:rtl/>
        </w:rPr>
        <w:t>اطرات زیستی (کووید زیستی) در نظام سلامت کشور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تدوین کتاب مدیریت جامعه محور بلایا با حمایت رصدخانه اجتماعی کووید 19 کشور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عضویت در انجمن علمی سلامت در بلایا کشور به عنوان هیئت مدیره و بازرس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عضویت در کمیته علمی کووید 19 در استانداری استان اصفهان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برگزاری اولین رویداد هکاتون سلامت در حوزه حوادث و بلایا در کشور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ثبت شرکت دانش بنیان توسط دانشجویان و اساتید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ثبت چندین اختراع در حوزه حوادث، بلایا و فوریتها توسط دانشجویان و اساتید</w:t>
      </w:r>
    </w:p>
    <w:p w:rsidR="000352B9" w:rsidRDefault="000352B9" w:rsidP="00D36791">
      <w:pPr>
        <w:pStyle w:val="Y1"/>
        <w:spacing w:after="165"/>
        <w:contextualSpacing/>
        <w:jc w:val="both"/>
        <w:rPr>
          <w:rFonts w:cs="B Nazanin"/>
          <w:b/>
          <w:bCs/>
          <w:sz w:val="22"/>
          <w:szCs w:val="22"/>
          <w:rtl/>
        </w:rPr>
      </w:pPr>
    </w:p>
    <w:p w:rsidR="004B3195" w:rsidRPr="00D36791" w:rsidRDefault="004B3195" w:rsidP="00D36791">
      <w:pPr>
        <w:pStyle w:val="Y1"/>
        <w:spacing w:after="165"/>
        <w:contextualSpacing/>
        <w:jc w:val="both"/>
        <w:rPr>
          <w:rFonts w:cs="B Nazanin"/>
          <w:b/>
          <w:bCs/>
          <w:sz w:val="22"/>
          <w:szCs w:val="22"/>
          <w:rtl/>
        </w:rPr>
      </w:pPr>
      <w:bookmarkStart w:id="0" w:name="_GoBack"/>
      <w:bookmarkEnd w:id="0"/>
      <w:r w:rsidRPr="00D36791">
        <w:rPr>
          <w:rFonts w:cs="B Nazanin" w:hint="cs"/>
          <w:b/>
          <w:bCs/>
          <w:sz w:val="22"/>
          <w:szCs w:val="22"/>
          <w:rtl/>
        </w:rPr>
        <w:lastRenderedPageBreak/>
        <w:t>همکاری آموزشی:</w:t>
      </w:r>
    </w:p>
    <w:p w:rsidR="008727FA" w:rsidRDefault="008727FA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ارائه درس اصول و مبانی مدیریت خطر حوادث و بلایا برای کلیه رشته ها و مقاطع دانشگاه</w:t>
      </w:r>
    </w:p>
    <w:p w:rsidR="008727FA" w:rsidRDefault="008727FA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برنامه ریزی و اجرای ماژول مدیریت بحران برای مدیران بیمارستان قطب 7 کشور با نظارت موسسه معتمد وزارت بهداشت</w:t>
      </w:r>
    </w:p>
    <w:p w:rsidR="008727FA" w:rsidRDefault="008727FA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برگزاری بوت کمپ های عملیاتی </w:t>
      </w:r>
    </w:p>
    <w:p w:rsidR="008727FA" w:rsidRDefault="008727FA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برگزاری مانوهای تخلیه اضطراری در دانشکده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ارائه واحدهای درسی در زمینه حوادث و بلایا و پدافند غیر عامل برای رشته های مرتبط در دانشگاه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همکاری مستمر با آتش نشانی، اورژانس و هلال احمر در برگزاری کارآموزیها</w:t>
      </w:r>
    </w:p>
    <w:p w:rsidR="00282B06" w:rsidRPr="00D36791" w:rsidRDefault="00282B06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  <w:rtl/>
        </w:rPr>
      </w:pPr>
      <w:r w:rsidRPr="00D36791">
        <w:rPr>
          <w:rFonts w:cs="B Nazanin" w:hint="cs"/>
          <w:sz w:val="22"/>
          <w:szCs w:val="22"/>
          <w:rtl/>
        </w:rPr>
        <w:t>همکاری با سایر گروه ها مانند گروه طب اورژانس، گروه آمار و اپیدمیولوژی، گروه فناوری اطلاعات سلامت، گروه مدیریت خدمات بهداشتی و درمانی، گروه سلامت و رفاه اجتماعی</w:t>
      </w:r>
    </w:p>
    <w:p w:rsidR="00282B06" w:rsidRPr="00D36791" w:rsidRDefault="004B3195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برگزاری کارگاههای آموزشی در قالب دوره های آموزش مداوم و ضمن خدمت برای بیمارستان ها، معاونت درمان و معاونت بهداشت دانشگاه علوم پزشکی اصفهان در حوزه های کاهش خطر بلایا در بیمارستان، مدیریت بحران، پدافند غیرعامل در نظام سلامت و اعتباربخشی بیمارستان در حوزه حوادث و بلایا</w:t>
      </w:r>
    </w:p>
    <w:p w:rsidR="004B3195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 xml:space="preserve">همکاری با دانشگاه صنعتی اصفهان در حوزه برگزاری کارگاههای آموزشی مدیریت بحران و حوادث و بلایا برای مسئولین </w:t>
      </w:r>
      <w:r w:rsidRPr="00D36791">
        <w:rPr>
          <w:rFonts w:cs="B Nazanin"/>
          <w:sz w:val="22"/>
          <w:szCs w:val="22"/>
        </w:rPr>
        <w:t>HSE</w:t>
      </w:r>
      <w:r w:rsidRPr="00D36791">
        <w:rPr>
          <w:rFonts w:cs="B Nazanin" w:hint="cs"/>
          <w:sz w:val="22"/>
          <w:szCs w:val="22"/>
          <w:rtl/>
        </w:rPr>
        <w:t xml:space="preserve"> کل کشور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 xml:space="preserve">همکاری در برگزاری دوره های </w:t>
      </w:r>
      <w:r w:rsidRPr="00D36791">
        <w:rPr>
          <w:rFonts w:cs="B Nazanin"/>
          <w:sz w:val="22"/>
          <w:szCs w:val="22"/>
        </w:rPr>
        <w:t>TOT</w:t>
      </w:r>
      <w:r w:rsidRPr="00D36791">
        <w:rPr>
          <w:rFonts w:cs="B Nazanin" w:hint="cs"/>
          <w:sz w:val="22"/>
          <w:szCs w:val="22"/>
          <w:rtl/>
        </w:rPr>
        <w:t xml:space="preserve"> برای مدیران بیمارستان های استان اصفهان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همکاری با آتش نشانی استان اصفهان در حوزه آموزش و برگزاری کارگاههای آموزشی افزایش تاب آوری شهری در حوادث و بلایا و سیل برای شهرداری اصفهان</w:t>
      </w:r>
    </w:p>
    <w:p w:rsidR="006567C8" w:rsidRPr="00D36791" w:rsidRDefault="006567C8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 xml:space="preserve">برگزاری کارگاههای آموزشی در حوزه پدافند غیرعامل برای کمیته زیستی پدافند غیرعامل استان مستقر در سازمان اورژانس استان اصفهان 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برگزاری مانورهای مواجهه با حوادث و بلایا در دانشکده</w:t>
      </w:r>
    </w:p>
    <w:p w:rsidR="000B0574" w:rsidRPr="00D36791" w:rsidRDefault="000B0574" w:rsidP="00D36791">
      <w:pPr>
        <w:pStyle w:val="Y1"/>
        <w:numPr>
          <w:ilvl w:val="0"/>
          <w:numId w:val="1"/>
        </w:numPr>
        <w:spacing w:after="165"/>
        <w:contextualSpacing/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 xml:space="preserve">تهیه دوره های آموزشی مجازی نرم افزار </w:t>
      </w:r>
      <w:r w:rsidR="008727FA">
        <w:rPr>
          <w:rFonts w:cs="B Nazanin"/>
          <w:sz w:val="22"/>
          <w:szCs w:val="22"/>
        </w:rPr>
        <w:t>MAX</w:t>
      </w:r>
      <w:r w:rsidRPr="00D36791">
        <w:rPr>
          <w:rFonts w:cs="B Nazanin"/>
          <w:sz w:val="22"/>
          <w:szCs w:val="22"/>
        </w:rPr>
        <w:t>QDA</w:t>
      </w:r>
      <w:r w:rsidRPr="00D36791">
        <w:rPr>
          <w:rFonts w:cs="B Nazanin" w:hint="cs"/>
          <w:sz w:val="22"/>
          <w:szCs w:val="22"/>
          <w:rtl/>
        </w:rPr>
        <w:t xml:space="preserve"> با همکاری مرکز آموزش مجازی دانشگاه</w:t>
      </w:r>
    </w:p>
    <w:p w:rsidR="004B3195" w:rsidRPr="00D36791" w:rsidRDefault="004B3195" w:rsidP="00D36791">
      <w:pPr>
        <w:pStyle w:val="Y1"/>
        <w:ind w:left="360"/>
        <w:jc w:val="both"/>
        <w:rPr>
          <w:rFonts w:cs="B Nazanin"/>
          <w:b/>
          <w:bCs/>
          <w:sz w:val="22"/>
          <w:szCs w:val="22"/>
          <w:rtl/>
        </w:rPr>
      </w:pPr>
      <w:r w:rsidRPr="00D36791">
        <w:rPr>
          <w:rFonts w:cs="B Nazanin" w:hint="cs"/>
          <w:b/>
          <w:bCs/>
          <w:sz w:val="22"/>
          <w:szCs w:val="22"/>
          <w:rtl/>
        </w:rPr>
        <w:t>ارتباط با صنعت:</w:t>
      </w:r>
    </w:p>
    <w:p w:rsidR="00282B06" w:rsidRPr="00D36791" w:rsidRDefault="004B3195" w:rsidP="00D36791">
      <w:pPr>
        <w:pStyle w:val="Y1"/>
        <w:numPr>
          <w:ilvl w:val="0"/>
          <w:numId w:val="1"/>
        </w:numPr>
        <w:jc w:val="both"/>
        <w:rPr>
          <w:rFonts w:cs="B Nazanin"/>
          <w:sz w:val="22"/>
          <w:szCs w:val="22"/>
        </w:rPr>
      </w:pPr>
      <w:r w:rsidRPr="00D36791">
        <w:rPr>
          <w:rFonts w:cs="B Nazanin" w:hint="cs"/>
          <w:sz w:val="22"/>
          <w:szCs w:val="22"/>
          <w:rtl/>
        </w:rPr>
        <w:t>برگزاری جلسات مدون سالیانه با</w:t>
      </w:r>
      <w:r w:rsidR="00282B06" w:rsidRPr="00D36791">
        <w:rPr>
          <w:rFonts w:cs="B Nazanin" w:hint="cs"/>
          <w:sz w:val="22"/>
          <w:szCs w:val="22"/>
          <w:rtl/>
        </w:rPr>
        <w:t>صنایع مرتبط با گروه</w:t>
      </w:r>
      <w:r w:rsidRPr="00D36791">
        <w:rPr>
          <w:rFonts w:cs="B Nazanin" w:hint="cs"/>
          <w:sz w:val="22"/>
          <w:szCs w:val="22"/>
          <w:rtl/>
        </w:rPr>
        <w:t>:</w:t>
      </w:r>
      <w:r w:rsidR="00282B06" w:rsidRPr="00D36791">
        <w:rPr>
          <w:rFonts w:cs="B Nazanin" w:hint="cs"/>
          <w:sz w:val="22"/>
          <w:szCs w:val="22"/>
          <w:rtl/>
        </w:rPr>
        <w:t xml:space="preserve"> هلال احمر- پدافند غیرعامل- اورژانس و آتش نشانی </w:t>
      </w:r>
    </w:p>
    <w:p w:rsidR="00282B06" w:rsidRPr="00520A03" w:rsidRDefault="00282B06" w:rsidP="00282B06">
      <w:pPr>
        <w:pStyle w:val="Y1"/>
        <w:ind w:left="360"/>
        <w:jc w:val="both"/>
        <w:rPr>
          <w:rFonts w:cs="B Nazanin"/>
          <w:sz w:val="24"/>
          <w:szCs w:val="24"/>
          <w:rtl/>
        </w:rPr>
      </w:pPr>
    </w:p>
    <w:p w:rsidR="00282B06" w:rsidRPr="00520A03" w:rsidRDefault="00282B06" w:rsidP="005E479B">
      <w:pPr>
        <w:pStyle w:val="Y1"/>
        <w:spacing w:after="165"/>
        <w:ind w:left="1080"/>
        <w:contextualSpacing/>
        <w:jc w:val="both"/>
        <w:rPr>
          <w:rFonts w:cs="B Nazanin"/>
          <w:sz w:val="24"/>
          <w:szCs w:val="24"/>
          <w:rtl/>
        </w:rPr>
      </w:pPr>
    </w:p>
    <w:p w:rsidR="00D77727" w:rsidRDefault="00D77727"/>
    <w:sectPr w:rsidR="00D77727" w:rsidSect="00F4387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27F6"/>
    <w:multiLevelType w:val="hybridMultilevel"/>
    <w:tmpl w:val="95601D2C"/>
    <w:lvl w:ilvl="0" w:tplc="3B84AC06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DA645A"/>
    <w:multiLevelType w:val="hybridMultilevel"/>
    <w:tmpl w:val="9E164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D5D16"/>
    <w:multiLevelType w:val="hybridMultilevel"/>
    <w:tmpl w:val="94E24482"/>
    <w:lvl w:ilvl="0" w:tplc="03484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1589F"/>
    <w:multiLevelType w:val="hybridMultilevel"/>
    <w:tmpl w:val="29E0E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F"/>
    <w:rsid w:val="000352B9"/>
    <w:rsid w:val="000B0574"/>
    <w:rsid w:val="00282B06"/>
    <w:rsid w:val="002F5396"/>
    <w:rsid w:val="004B3195"/>
    <w:rsid w:val="00520A03"/>
    <w:rsid w:val="0058215F"/>
    <w:rsid w:val="005C2453"/>
    <w:rsid w:val="005E479B"/>
    <w:rsid w:val="006567C8"/>
    <w:rsid w:val="007852AC"/>
    <w:rsid w:val="008727FA"/>
    <w:rsid w:val="008E0200"/>
    <w:rsid w:val="00901654"/>
    <w:rsid w:val="00AB2145"/>
    <w:rsid w:val="00AC619C"/>
    <w:rsid w:val="00AF7A8B"/>
    <w:rsid w:val="00D36791"/>
    <w:rsid w:val="00D77727"/>
    <w:rsid w:val="00EB7DDE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40B07DA-FB01-46BE-A26C-0BB2471D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282B06"/>
    <w:pPr>
      <w:spacing w:after="160" w:line="259" w:lineRule="auto"/>
    </w:pPr>
    <w:rPr>
      <w:rFonts w:ascii="Calibri" w:hAnsi="Calibri" w:cs="B Mitra"/>
      <w:sz w:val="26"/>
      <w:szCs w:val="28"/>
    </w:rPr>
  </w:style>
  <w:style w:type="paragraph" w:styleId="ListParagraph">
    <w:name w:val="List Paragraph"/>
    <w:basedOn w:val="Normal"/>
    <w:uiPriority w:val="34"/>
    <w:qFormat/>
    <w:rsid w:val="005C24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195"/>
    <w:rPr>
      <w:b/>
      <w:bCs/>
    </w:rPr>
  </w:style>
  <w:style w:type="table" w:styleId="TableGrid">
    <w:name w:val="Table Grid"/>
    <w:basedOn w:val="TableNormal"/>
    <w:uiPriority w:val="59"/>
    <w:rsid w:val="004B319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MNG7-172</dc:creator>
  <cp:keywords/>
  <dc:description/>
  <cp:lastModifiedBy>MNGIT10-71</cp:lastModifiedBy>
  <cp:revision>5</cp:revision>
  <dcterms:created xsi:type="dcterms:W3CDTF">2021-11-27T06:53:00Z</dcterms:created>
  <dcterms:modified xsi:type="dcterms:W3CDTF">2023-10-22T13:05:00Z</dcterms:modified>
</cp:coreProperties>
</file>