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253"/>
      </w:tblGrid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733AD4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مشخصات درس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1766B2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 xml:space="preserve">عنوان درس: </w:t>
            </w:r>
            <w:r w:rsidR="001766B2">
              <w:rPr>
                <w:rFonts w:cs="B Zar" w:hint="cs"/>
                <w:rtl/>
                <w:lang w:bidi="fa-IR"/>
              </w:rPr>
              <w:t xml:space="preserve">مدیریت زنجیره تامین </w:t>
            </w:r>
            <w:r w:rsidR="00265A0F">
              <w:rPr>
                <w:rFonts w:cs="B Zar" w:hint="cs"/>
                <w:rtl/>
                <w:lang w:bidi="fa-IR"/>
              </w:rPr>
              <w:t xml:space="preserve"> در نظام سلامت                                        </w:t>
            </w:r>
            <w:r w:rsidR="00265A0F" w:rsidRPr="0080340D">
              <w:rPr>
                <w:rFonts w:cs="B Zar" w:hint="cs"/>
                <w:rtl/>
                <w:lang w:bidi="fa-IR"/>
              </w:rPr>
              <w:t xml:space="preserve">شماره درس: </w:t>
            </w:r>
            <w:r w:rsidR="00265A0F">
              <w:rPr>
                <w:rFonts w:cs="B Zar" w:hint="cs"/>
                <w:rtl/>
                <w:lang w:bidi="fa-IR"/>
              </w:rPr>
              <w:t xml:space="preserve"> 6126017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265A0F" w:rsidP="00265A0F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تعداد و</w:t>
            </w:r>
            <w:r w:rsidRPr="0080340D">
              <w:rPr>
                <w:rFonts w:cs="B Zar"/>
                <w:lang w:bidi="fa-IR"/>
              </w:rPr>
              <w:t xml:space="preserve"> </w:t>
            </w:r>
            <w:r w:rsidRPr="0080340D">
              <w:rPr>
                <w:rFonts w:cs="B Zar" w:hint="cs"/>
                <w:rtl/>
                <w:lang w:bidi="fa-IR"/>
              </w:rPr>
              <w:t xml:space="preserve"> نوع واحد:</w:t>
            </w:r>
            <w:r w:rsidRPr="0080340D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3 </w:t>
            </w:r>
            <w:r w:rsidRPr="0080340D">
              <w:rPr>
                <w:rFonts w:cs="B Zar" w:hint="cs"/>
                <w:rtl/>
                <w:lang w:bidi="fa-IR"/>
              </w:rPr>
              <w:t xml:space="preserve">نیمسال </w:t>
            </w:r>
            <w:r>
              <w:rPr>
                <w:rFonts w:cs="B Zar" w:hint="cs"/>
                <w:rtl/>
                <w:lang w:bidi="fa-IR"/>
              </w:rPr>
              <w:t xml:space="preserve">دوم 1404-1405                                     </w:t>
            </w:r>
            <w:r w:rsidRPr="0080340D">
              <w:rPr>
                <w:rFonts w:cs="B Zar" w:hint="cs"/>
                <w:rtl/>
                <w:lang w:bidi="fa-IR"/>
              </w:rPr>
              <w:t xml:space="preserve">رشته و مقطع تحصیلی: </w:t>
            </w:r>
            <w:r>
              <w:rPr>
                <w:rFonts w:cs="B Zar" w:hint="cs"/>
                <w:rtl/>
                <w:lang w:bidi="fa-IR"/>
              </w:rPr>
              <w:t>دکتری</w:t>
            </w:r>
            <w:r w:rsidRPr="0080340D">
              <w:rPr>
                <w:rFonts w:cs="B Zar" w:hint="cs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مدیریت خدمات بهداشتی درمانی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1766B2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 xml:space="preserve">روز و ساعت اجرا: </w:t>
            </w:r>
            <w:r w:rsidR="001766B2">
              <w:rPr>
                <w:rFonts w:cs="B Zar" w:hint="cs"/>
                <w:rtl/>
                <w:lang w:bidi="fa-IR"/>
              </w:rPr>
              <w:t>سه شنبه</w:t>
            </w:r>
            <w:r w:rsidR="00F857D2">
              <w:rPr>
                <w:rFonts w:cs="B Zar" w:hint="cs"/>
                <w:rtl/>
                <w:lang w:bidi="fa-IR"/>
              </w:rPr>
              <w:t xml:space="preserve"> </w:t>
            </w:r>
            <w:r w:rsidR="00DE7AA2">
              <w:rPr>
                <w:rFonts w:cs="B Zar" w:hint="cs"/>
                <w:rtl/>
                <w:lang w:bidi="fa-IR"/>
              </w:rPr>
              <w:t>13</w:t>
            </w:r>
            <w:r w:rsidR="00F857D2">
              <w:rPr>
                <w:rFonts w:cs="B Zar" w:hint="cs"/>
                <w:rtl/>
                <w:lang w:bidi="fa-IR"/>
              </w:rPr>
              <w:t xml:space="preserve">تا </w:t>
            </w:r>
            <w:r w:rsidR="001766B2">
              <w:rPr>
                <w:rFonts w:cs="B Zar" w:hint="cs"/>
                <w:rtl/>
                <w:lang w:bidi="fa-IR"/>
              </w:rPr>
              <w:t>10</w:t>
            </w:r>
            <w:r w:rsidR="00265A0F">
              <w:rPr>
                <w:rFonts w:cs="B Zar" w:hint="cs"/>
                <w:rtl/>
                <w:lang w:bidi="fa-IR"/>
              </w:rPr>
              <w:t xml:space="preserve">                 </w:t>
            </w:r>
            <w:r w:rsidR="00265A0F" w:rsidRPr="0080340D">
              <w:rPr>
                <w:rFonts w:cs="B Zar" w:hint="cs"/>
                <w:rtl/>
                <w:lang w:bidi="fa-IR"/>
              </w:rPr>
              <w:t>پیش نیاز درس:  --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265A0F" w:rsidP="00733AD4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نام و نام خانوادگی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  <w:r w:rsidRPr="0080340D">
              <w:rPr>
                <w:rFonts w:cs="B Zar" w:hint="cs"/>
                <w:rtl/>
                <w:lang w:bidi="fa-IR"/>
              </w:rPr>
              <w:t xml:space="preserve">مسئول درس: </w:t>
            </w:r>
            <w:r>
              <w:rPr>
                <w:rFonts w:cs="B Zar" w:hint="cs"/>
                <w:rtl/>
                <w:lang w:bidi="fa-IR"/>
              </w:rPr>
              <w:t>دکتر مسعود فردوسی و مجتبی علی زاده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1766B2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 xml:space="preserve">آدرس دفتر و شماره تماس: گروه مدیریت خدمات بهداشتی درمانی-تلفن </w:t>
            </w:r>
            <w:r w:rsidR="00F857D2">
              <w:rPr>
                <w:rFonts w:cs="B Zar" w:hint="cs"/>
                <w:rtl/>
                <w:lang w:bidi="fa-IR"/>
              </w:rPr>
              <w:t>37925176-031</w:t>
            </w:r>
            <w:r w:rsidR="001766B2">
              <w:rPr>
                <w:rFonts w:cs="B Zar" w:hint="cs"/>
                <w:rtl/>
                <w:lang w:bidi="fa-IR"/>
              </w:rPr>
              <w:t xml:space="preserve"> و 37925174-031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F857D2">
            <w:pPr>
              <w:spacing w:line="480" w:lineRule="auto"/>
              <w:rPr>
                <w:rFonts w:cs="B Zar"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 xml:space="preserve">آدرس پست الکترونیکی: </w:t>
            </w:r>
            <w:r w:rsidR="001766B2" w:rsidRPr="001766B2">
              <w:rPr>
                <w:rFonts w:cs="B Zar"/>
                <w:lang w:bidi="fa-IR"/>
              </w:rPr>
              <w:t>alizadeh125@gmail.com</w:t>
            </w:r>
            <w:r w:rsidR="001766B2">
              <w:rPr>
                <w:rFonts w:cs="B Zar"/>
                <w:lang w:bidi="fa-IR"/>
              </w:rPr>
              <w:t xml:space="preserve"> - </w:t>
            </w:r>
            <w:r w:rsidR="001766B2" w:rsidRPr="001766B2">
              <w:rPr>
                <w:rFonts w:cs="B Zar"/>
                <w:lang w:bidi="fa-IR"/>
              </w:rPr>
              <w:t>ferdos</w:t>
            </w:r>
            <w:r w:rsidR="001766B2">
              <w:rPr>
                <w:rFonts w:cs="B Zar"/>
                <w:lang w:bidi="fa-IR"/>
              </w:rPr>
              <w:t>i</w:t>
            </w:r>
            <w:r w:rsidR="001766B2" w:rsidRPr="001766B2">
              <w:rPr>
                <w:rFonts w:cs="B Zar"/>
                <w:lang w:bidi="fa-IR"/>
              </w:rPr>
              <w:t>1348@yahoo.com</w:t>
            </w:r>
          </w:p>
        </w:tc>
      </w:tr>
      <w:tr w:rsidR="00EB7410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733AD4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اهداف و روش‌ها</w:t>
            </w:r>
          </w:p>
        </w:tc>
      </w:tr>
      <w:tr w:rsidR="00EB7410" w:rsidRPr="0080340D" w:rsidTr="00733AD4">
        <w:trPr>
          <w:trHeight w:hRule="exact" w:val="851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80340D" w:rsidRDefault="00EB7410" w:rsidP="00411C69">
            <w:pPr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هدف کلی درس</w:t>
            </w:r>
            <w:r w:rsidRPr="0080340D">
              <w:rPr>
                <w:rFonts w:cs="B Zar"/>
                <w:lang w:bidi="fa-IR"/>
              </w:rPr>
              <w:t>:</w:t>
            </w:r>
            <w:r w:rsidRPr="0080340D">
              <w:rPr>
                <w:rFonts w:cs="B Zar" w:hint="cs"/>
                <w:rtl/>
                <w:lang w:bidi="fa-IR"/>
              </w:rPr>
              <w:t xml:space="preserve"> آشنایی دانشجو با</w:t>
            </w:r>
            <w:r w:rsidR="008C6623">
              <w:rPr>
                <w:rFonts w:cs="B Zar" w:hint="cs"/>
                <w:rtl/>
                <w:lang w:bidi="fa-IR"/>
              </w:rPr>
              <w:t xml:space="preserve"> </w:t>
            </w:r>
            <w:r w:rsidR="001766B2">
              <w:rPr>
                <w:rFonts w:cs="B Zar" w:hint="cs"/>
                <w:rtl/>
                <w:lang w:bidi="fa-IR"/>
              </w:rPr>
              <w:t xml:space="preserve"> خدمات پشتیبانی ارائه شده در واحد های نظام سلامت و تحلیل آن </w:t>
            </w:r>
            <w:r w:rsidR="00411C69">
              <w:rPr>
                <w:rFonts w:cs="B Zar" w:hint="cs"/>
                <w:rtl/>
                <w:lang w:bidi="fa-IR"/>
              </w:rPr>
              <w:t xml:space="preserve">و آشنایی با </w:t>
            </w:r>
            <w:r w:rsidR="008C6623">
              <w:rPr>
                <w:rFonts w:cs="B Zar" w:hint="cs"/>
                <w:rtl/>
                <w:lang w:bidi="fa-IR"/>
              </w:rPr>
              <w:t>زنجیره تامین و</w:t>
            </w:r>
            <w:r w:rsidRPr="0080340D">
              <w:rPr>
                <w:rFonts w:cs="B Zar" w:hint="cs"/>
                <w:rtl/>
                <w:lang w:bidi="fa-IR"/>
              </w:rPr>
              <w:t xml:space="preserve"> </w:t>
            </w:r>
            <w:r w:rsidR="008C6623">
              <w:rPr>
                <w:rFonts w:cs="B Zar" w:hint="cs"/>
                <w:rtl/>
                <w:lang w:bidi="fa-IR"/>
              </w:rPr>
              <w:t>فرایندها</w:t>
            </w:r>
            <w:r w:rsidRPr="0080340D">
              <w:rPr>
                <w:rFonts w:cs="B Zar" w:hint="cs"/>
                <w:rtl/>
                <w:lang w:bidi="fa-IR"/>
              </w:rPr>
              <w:t xml:space="preserve"> </w:t>
            </w:r>
            <w:r w:rsidR="008C6623">
              <w:rPr>
                <w:rFonts w:cs="B Zar" w:hint="cs"/>
                <w:rtl/>
                <w:lang w:bidi="fa-IR"/>
              </w:rPr>
              <w:t>و روش های مختلف تهیه و توزیع و نگ</w:t>
            </w:r>
            <w:r w:rsidR="00411C69">
              <w:rPr>
                <w:rFonts w:cs="B Zar" w:hint="cs"/>
                <w:rtl/>
                <w:lang w:bidi="fa-IR"/>
              </w:rPr>
              <w:t>ه</w:t>
            </w:r>
            <w:r w:rsidR="008C6623">
              <w:rPr>
                <w:rFonts w:cs="B Zar" w:hint="cs"/>
                <w:rtl/>
                <w:lang w:bidi="fa-IR"/>
              </w:rPr>
              <w:t xml:space="preserve">داری کالا </w:t>
            </w:r>
            <w:r w:rsidR="00411C69">
              <w:rPr>
                <w:rFonts w:cs="B Zar" w:hint="cs"/>
                <w:rtl/>
                <w:lang w:bidi="fa-IR"/>
              </w:rPr>
              <w:t xml:space="preserve">و خدمات </w:t>
            </w:r>
            <w:r w:rsidR="008C6623">
              <w:rPr>
                <w:rFonts w:cs="B Zar" w:hint="cs"/>
                <w:rtl/>
                <w:lang w:bidi="fa-IR"/>
              </w:rPr>
              <w:t xml:space="preserve">در بخش سلامت </w:t>
            </w:r>
          </w:p>
        </w:tc>
      </w:tr>
      <w:tr w:rsidR="00EB7410" w:rsidRPr="0080340D" w:rsidTr="00A02305">
        <w:trPr>
          <w:trHeight w:val="1367"/>
        </w:trPr>
        <w:tc>
          <w:tcPr>
            <w:tcW w:w="9314" w:type="dxa"/>
            <w:gridSpan w:val="2"/>
            <w:shd w:val="clear" w:color="auto" w:fill="FFFFFF" w:themeFill="background1"/>
            <w:vAlign w:val="center"/>
          </w:tcPr>
          <w:p w:rsidR="00EB7410" w:rsidRPr="00994053" w:rsidRDefault="00EB7410" w:rsidP="00733AD4">
            <w:pPr>
              <w:rPr>
                <w:rFonts w:cs="B Mitra"/>
                <w:rtl/>
                <w:lang w:bidi="fa-IR"/>
              </w:rPr>
            </w:pPr>
            <w:bookmarkStart w:id="0" w:name="_GoBack" w:colFirst="0" w:colLast="0"/>
            <w:r w:rsidRPr="00994053">
              <w:rPr>
                <w:rFonts w:cs="B Mitra" w:hint="cs"/>
                <w:rtl/>
                <w:lang w:bidi="fa-IR"/>
              </w:rPr>
              <w:t>اهداف رفتاري:</w:t>
            </w:r>
          </w:p>
          <w:p w:rsidR="009C148A" w:rsidRPr="00994053" w:rsidRDefault="00EB7410" w:rsidP="00A02305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 w:hint="cs"/>
                <w:rtl/>
                <w:lang w:bidi="fa-IR"/>
              </w:rPr>
              <w:t>در پایان ترم دانشجو باید:</w:t>
            </w:r>
            <w:r w:rsidR="008C6623" w:rsidRPr="00994053">
              <w:rPr>
                <w:rFonts w:cs="B Mitra"/>
                <w:rtl/>
                <w:lang w:bidi="fa-IR"/>
              </w:rPr>
              <w:t xml:space="preserve">تعاریف و اصطلاحات مربوط به انبارداری انواع خرید قوانین و مقررات مربوط به تدارکات زمان سفارش  اجناس و کالا، میزان سفارش اقتصادی و مراحل اجرایی خرید در داخل و خارج از کشور </w:t>
            </w:r>
            <w:r w:rsidR="008C6623" w:rsidRPr="00994053">
              <w:rPr>
                <w:rFonts w:cs="B Mitra" w:hint="cs"/>
                <w:rtl/>
                <w:lang w:bidi="fa-IR"/>
              </w:rPr>
              <w:t>را بداند</w:t>
            </w:r>
            <w:r w:rsidR="009C148A" w:rsidRPr="00994053">
              <w:rPr>
                <w:rFonts w:cs="B Mitra" w:hint="cs"/>
                <w:rtl/>
                <w:lang w:bidi="fa-IR"/>
              </w:rPr>
              <w:t xml:space="preserve"> و با مباحث زیر آشنا باشد</w:t>
            </w:r>
            <w:r w:rsidR="008C6623" w:rsidRPr="00994053">
              <w:rPr>
                <w:rFonts w:cs="B Mitra" w:hint="cs"/>
                <w:rtl/>
                <w:lang w:bidi="fa-IR"/>
              </w:rPr>
              <w:t>.</w:t>
            </w:r>
            <w:r w:rsidR="008C6623" w:rsidRPr="00994053">
              <w:rPr>
                <w:rFonts w:cs="B Mitra"/>
                <w:szCs w:val="28"/>
                <w:rtl/>
              </w:rPr>
              <w:t xml:space="preserve">  </w:t>
            </w:r>
          </w:p>
          <w:p w:rsidR="00265A0F" w:rsidRPr="00994053" w:rsidRDefault="00265A0F" w:rsidP="00265A0F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/>
                <w:rtl/>
                <w:lang w:bidi="fa-IR"/>
              </w:rPr>
              <w:t>دانشجویان لازم است سیستم ارائه خدمات پشتیبانی از جمله</w:t>
            </w:r>
            <w:r w:rsidRPr="00994053">
              <w:rPr>
                <w:rFonts w:cs="B Mitra" w:hint="cs"/>
                <w:rtl/>
                <w:lang w:bidi="fa-IR"/>
              </w:rPr>
              <w:t xml:space="preserve"> </w:t>
            </w:r>
            <w:r w:rsidRPr="00994053">
              <w:rPr>
                <w:rFonts w:cs="B Mitra"/>
                <w:rtl/>
                <w:lang w:bidi="fa-IR"/>
              </w:rPr>
              <w:t>مدیریت  زنجیره تامین همکاری بین بخشی انواع قراردادها خرید راهبردی رقابت شناخت موازین حقوقی و قانونی مدیریت  بحران</w:t>
            </w:r>
            <w:r w:rsidRPr="00994053">
              <w:rPr>
                <w:rFonts w:cs="B Mitra" w:hint="cs"/>
                <w:rtl/>
                <w:lang w:bidi="fa-IR"/>
              </w:rPr>
              <w:t xml:space="preserve"> </w:t>
            </w:r>
            <w:r w:rsidRPr="00994053">
              <w:rPr>
                <w:rFonts w:cs="B Mitra"/>
                <w:rtl/>
                <w:lang w:bidi="fa-IR"/>
              </w:rPr>
              <w:t>را شناخته و تحلیل درستی نسبت به عملکرد آن داشته باشند.</w:t>
            </w:r>
            <w:r w:rsidRPr="00994053">
              <w:rPr>
                <w:rFonts w:cs="B Mitra"/>
                <w:szCs w:val="28"/>
                <w:rtl/>
              </w:rPr>
              <w:t xml:space="preserve"> </w:t>
            </w:r>
          </w:p>
        </w:tc>
      </w:tr>
      <w:tr w:rsidR="00A02305" w:rsidRPr="0080340D" w:rsidTr="00265A0F">
        <w:trPr>
          <w:trHeight w:val="7951"/>
        </w:trPr>
        <w:tc>
          <w:tcPr>
            <w:tcW w:w="5061" w:type="dxa"/>
            <w:tcBorders>
              <w:top w:val="single" w:sz="4" w:space="0" w:color="D9D9D9" w:themeColor="background1" w:themeShade="D9"/>
            </w:tcBorders>
            <w:shd w:val="clear" w:color="auto" w:fill="auto"/>
            <w:vAlign w:val="center"/>
          </w:tcPr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تحلیل دیدگاه ها، تعاریف و مفاهیم زنجیره تامین خدمات در نظام سلامت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شناسایی عوامل مؤثر بر زنجیره تامین خدمات در بیمارستانهای کشور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مشکلات کلی در یک زنجیره تامین کالا و خدمت در نظام سلامت و ارایه راه حلهای بهبود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استراتژی های بهبود و اصول اساسی زنجیره تامین تاب در بیمارستان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>شناخت اتلافهای ه</w:t>
            </w:r>
            <w:r w:rsidRPr="00994053">
              <w:rPr>
                <w:rFonts w:cs="B Mitra" w:hint="cs"/>
                <w:szCs w:val="28"/>
                <w:rtl/>
              </w:rPr>
              <w:t>شت</w:t>
            </w:r>
            <w:r w:rsidRPr="00994053">
              <w:rPr>
                <w:rFonts w:cs="B Mitra"/>
                <w:szCs w:val="28"/>
                <w:rtl/>
              </w:rPr>
              <w:t xml:space="preserve">گانه در زنجیره تامین بیمارستان و راهکارهای کاهش یا حذف این اتلافها  </w:t>
            </w:r>
          </w:p>
          <w:p w:rsidR="00A02305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سیستمهای تمرکز و کراس داک در زنجیره تامین خدمات سلامت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سطح بندی خدمات سلامت و مدیریت تامین خدمات و زنجیره ارزش خدمات سلامت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کنترل موجودی در بیمارستانها و تحلیل و محاسبه نقطه </w:t>
            </w:r>
            <w:r w:rsidRPr="00994053">
              <w:rPr>
                <w:rFonts w:cs="B Mitra"/>
                <w:szCs w:val="28"/>
                <w:rtl/>
              </w:rPr>
              <w:lastRenderedPageBreak/>
              <w:t xml:space="preserve">سفارش اقتصادی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مدیریت موجودی ها در بیمارستان و استفاده از سیستم های نوین </w:t>
            </w:r>
            <w:r w:rsidRPr="00994053">
              <w:rPr>
                <w:rFonts w:cs="B Mitra"/>
                <w:szCs w:val="28"/>
              </w:rPr>
              <w:t>RFID</w:t>
            </w:r>
            <w:r w:rsidRPr="00994053">
              <w:rPr>
                <w:rFonts w:cs="B Mitra"/>
                <w:szCs w:val="28"/>
                <w:rtl/>
              </w:rPr>
              <w:t xml:space="preserve"> و .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طبقه بندی موجودی در بیمارستان بر اساس سیستم </w:t>
            </w:r>
            <w:r w:rsidRPr="00994053">
              <w:rPr>
                <w:rFonts w:cs="B Mitra"/>
                <w:szCs w:val="28"/>
              </w:rPr>
              <w:t>ABC</w:t>
            </w:r>
            <w:r w:rsidRPr="00994053">
              <w:rPr>
                <w:rFonts w:cs="B Mitra"/>
                <w:szCs w:val="28"/>
                <w:rtl/>
              </w:rPr>
              <w:t xml:space="preserve">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انواع خرید در بیمارستان سیستم خرید و اصول انجام یک خرید موفق در بیمارستان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lastRenderedPageBreak/>
              <w:t xml:space="preserve"> رویکرد سازمان جهانی بهداشت در خرید راهبردی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جایگاه مصرف کننده در خرید راهبردی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نقش بازار و رقابت در خرید راهبردی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جایگاه خریداران در خرید راهبردی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یادگیری و تحلیل قانون تنظیم بخشی از مقررات مالی دولت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یادگیری و تحلیل آیین نامه مالی معاملاتی دانشگاه های علوم پزشکی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یادگیری و تحلیل قوانین مربوط به معاملات کوچک متوسط و بزرگ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یادگیری و تحلیل قوانین و اصول مربوط به مناقصه و مزایده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موازین و امور حقوقی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برون سپاری و انواع آن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ساختار کلی قراردادها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lastRenderedPageBreak/>
              <w:t xml:space="preserve">انواع قراردادها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نظارت و کنترل قراردادها  </w:t>
            </w:r>
          </w:p>
          <w:p w:rsidR="00265A0F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آشنایی با قوانین مربوط به پسماندهای بیمارستانی  </w:t>
            </w:r>
          </w:p>
          <w:p w:rsidR="00A02305" w:rsidRPr="00994053" w:rsidRDefault="00265A0F" w:rsidP="00265A0F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شناخت فرآیندها و قوانین بیمارستانی  </w:t>
            </w:r>
          </w:p>
        </w:tc>
      </w:tr>
      <w:tr w:rsidR="00EB7410" w:rsidRPr="0080340D" w:rsidTr="008C6623">
        <w:trPr>
          <w:trHeight w:hRule="exact" w:val="856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994053" w:rsidRDefault="0027156D" w:rsidP="001E3BBB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 w:hint="cs"/>
                <w:rtl/>
                <w:lang w:bidi="fa-IR"/>
              </w:rPr>
              <w:lastRenderedPageBreak/>
              <w:t xml:space="preserve">روش تدريس: </w:t>
            </w:r>
            <w:r w:rsidR="001E3BBB" w:rsidRPr="00994053">
              <w:rPr>
                <w:rFonts w:cs="B Mitra" w:hint="cs"/>
                <w:rtl/>
              </w:rPr>
              <w:t>کلاس حضوری همراه با مشارکت دانشجو وتکالیف کلاسی</w:t>
            </w:r>
            <w:r w:rsidR="008C6623" w:rsidRPr="00994053">
              <w:rPr>
                <w:rFonts w:cs="B Mitra" w:hint="cs"/>
                <w:rtl/>
                <w:lang w:bidi="fa-IR"/>
              </w:rPr>
              <w:t xml:space="preserve"> و بازدید از بخش های مربوطه در بیمارستان و ارائه گزارش</w:t>
            </w:r>
          </w:p>
        </w:tc>
      </w:tr>
      <w:tr w:rsidR="0027156D" w:rsidRPr="0080340D" w:rsidTr="00733AD4">
        <w:trPr>
          <w:trHeight w:hRule="exact" w:val="454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27156D" w:rsidRPr="00994053" w:rsidRDefault="0027156D" w:rsidP="001E3BBB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 w:hint="cs"/>
                <w:rtl/>
                <w:lang w:bidi="fa-IR"/>
              </w:rPr>
              <w:t xml:space="preserve">وسايل و تجهيزات آموزشي مورد نياز: </w:t>
            </w:r>
            <w:r w:rsidR="001E3BBB" w:rsidRPr="00994053">
              <w:rPr>
                <w:rFonts w:cs="B Mitra" w:hint="cs"/>
                <w:rtl/>
                <w:lang w:bidi="fa-IR"/>
              </w:rPr>
              <w:t>تجهیزات معمول کلاسی برای ارائه مطلب</w:t>
            </w:r>
          </w:p>
        </w:tc>
      </w:tr>
      <w:tr w:rsidR="0027156D" w:rsidRPr="0080340D" w:rsidTr="00733AD4">
        <w:trPr>
          <w:trHeight w:val="169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27156D" w:rsidRPr="00994053" w:rsidRDefault="0027156D" w:rsidP="0027156D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 w:hint="cs"/>
                <w:rtl/>
                <w:lang w:bidi="fa-IR"/>
              </w:rPr>
              <w:t>روش ارزشيابي:</w:t>
            </w:r>
          </w:p>
          <w:p w:rsidR="0027156D" w:rsidRPr="00994053" w:rsidRDefault="0027156D" w:rsidP="00A02305">
            <w:pPr>
              <w:numPr>
                <w:ilvl w:val="0"/>
                <w:numId w:val="3"/>
              </w:numPr>
              <w:rPr>
                <w:rFonts w:cs="B Mitra"/>
              </w:rPr>
            </w:pPr>
            <w:r w:rsidRPr="00994053">
              <w:rPr>
                <w:rFonts w:cs="B Mitra" w:hint="eastAsia"/>
                <w:rtl/>
              </w:rPr>
              <w:t>امتحان</w:t>
            </w:r>
            <w:r w:rsidRPr="00994053">
              <w:rPr>
                <w:rFonts w:cs="B Mitra"/>
                <w:rtl/>
              </w:rPr>
              <w:t xml:space="preserve"> پا</w:t>
            </w:r>
            <w:r w:rsidRPr="00994053">
              <w:rPr>
                <w:rFonts w:cs="B Mitra" w:hint="cs"/>
                <w:rtl/>
              </w:rPr>
              <w:t>ی</w:t>
            </w:r>
            <w:r w:rsidRPr="00994053">
              <w:rPr>
                <w:rFonts w:cs="B Mitra" w:hint="eastAsia"/>
                <w:rtl/>
              </w:rPr>
              <w:t>ان</w:t>
            </w:r>
            <w:r w:rsidRPr="00994053">
              <w:rPr>
                <w:rFonts w:cs="B Mitra"/>
                <w:rtl/>
              </w:rPr>
              <w:t xml:space="preserve"> ترم</w:t>
            </w:r>
            <w:r w:rsidRPr="00994053">
              <w:rPr>
                <w:rFonts w:cs="B Mitra" w:hint="cs"/>
                <w:rtl/>
              </w:rPr>
              <w:t xml:space="preserve"> </w:t>
            </w:r>
            <w:r w:rsidR="001266E0" w:rsidRPr="00994053">
              <w:rPr>
                <w:rFonts w:cs="B Mitra" w:hint="cs"/>
                <w:rtl/>
              </w:rPr>
              <w:t>13</w:t>
            </w:r>
            <w:r w:rsidRPr="00994053">
              <w:rPr>
                <w:rFonts w:cs="B Mitra" w:hint="cs"/>
                <w:rtl/>
              </w:rPr>
              <w:t xml:space="preserve"> نمره</w:t>
            </w:r>
            <w:r w:rsidR="00A02305" w:rsidRPr="00994053">
              <w:rPr>
                <w:rFonts w:cs="B Mitra" w:hint="cs"/>
                <w:rtl/>
              </w:rPr>
              <w:t xml:space="preserve">                                     کار عملی 2 نمره</w:t>
            </w:r>
          </w:p>
          <w:p w:rsidR="0027156D" w:rsidRPr="00994053" w:rsidRDefault="00F857D2" w:rsidP="001766B2">
            <w:pPr>
              <w:numPr>
                <w:ilvl w:val="0"/>
                <w:numId w:val="3"/>
              </w:numPr>
              <w:rPr>
                <w:rFonts w:cs="B Mitra"/>
                <w:rtl/>
              </w:rPr>
            </w:pPr>
            <w:r w:rsidRPr="00994053">
              <w:rPr>
                <w:rFonts w:cs="B Mitra" w:hint="cs"/>
                <w:rtl/>
              </w:rPr>
              <w:t>ارائه</w:t>
            </w:r>
            <w:r w:rsidR="001766B2" w:rsidRPr="00994053">
              <w:rPr>
                <w:rFonts w:cs="B Mitra" w:hint="cs"/>
                <w:rtl/>
              </w:rPr>
              <w:t xml:space="preserve"> کلاسی</w:t>
            </w:r>
            <w:r w:rsidRPr="00994053">
              <w:rPr>
                <w:rFonts w:cs="B Mitra" w:hint="cs"/>
                <w:rtl/>
              </w:rPr>
              <w:t xml:space="preserve"> </w:t>
            </w:r>
            <w:r w:rsidR="001766B2" w:rsidRPr="00994053">
              <w:rPr>
                <w:rFonts w:cs="B Mitra" w:hint="cs"/>
                <w:rtl/>
              </w:rPr>
              <w:t>3</w:t>
            </w:r>
            <w:r w:rsidR="0027156D" w:rsidRPr="00994053">
              <w:rPr>
                <w:rFonts w:cs="B Mitra" w:hint="cs"/>
                <w:rtl/>
              </w:rPr>
              <w:t xml:space="preserve"> نمره</w:t>
            </w:r>
            <w:r w:rsidR="00A02305" w:rsidRPr="00994053">
              <w:rPr>
                <w:rFonts w:cs="B Mitra" w:hint="cs"/>
                <w:rtl/>
              </w:rPr>
              <w:t xml:space="preserve">                                            حضور و غیاب و </w:t>
            </w:r>
            <w:r w:rsidR="00A02305" w:rsidRPr="00994053">
              <w:rPr>
                <w:rFonts w:cs="B Mitra"/>
                <w:rtl/>
              </w:rPr>
              <w:t xml:space="preserve">مشارکت </w:t>
            </w:r>
            <w:r w:rsidR="00A02305" w:rsidRPr="00994053">
              <w:rPr>
                <w:rFonts w:cs="B Mitra" w:hint="cs"/>
                <w:rtl/>
              </w:rPr>
              <w:t xml:space="preserve">فعال </w:t>
            </w:r>
            <w:r w:rsidR="00A02305" w:rsidRPr="00994053">
              <w:rPr>
                <w:rFonts w:cs="B Mitra"/>
                <w:rtl/>
              </w:rPr>
              <w:t>در بحث ها</w:t>
            </w:r>
            <w:r w:rsidR="00A02305" w:rsidRPr="00994053">
              <w:rPr>
                <w:rFonts w:cs="B Mitra" w:hint="cs"/>
                <w:rtl/>
              </w:rPr>
              <w:t>ی</w:t>
            </w:r>
            <w:r w:rsidR="00A02305" w:rsidRPr="00994053">
              <w:rPr>
                <w:rFonts w:cs="B Mitra"/>
                <w:rtl/>
              </w:rPr>
              <w:t xml:space="preserve"> کلاس</w:t>
            </w:r>
            <w:r w:rsidR="00A02305" w:rsidRPr="00994053">
              <w:rPr>
                <w:rFonts w:cs="B Mitra" w:hint="cs"/>
                <w:rtl/>
              </w:rPr>
              <w:t>ی 2 نمره</w:t>
            </w:r>
          </w:p>
        </w:tc>
      </w:tr>
      <w:tr w:rsidR="00EB7410" w:rsidRPr="0080340D" w:rsidTr="004632CA">
        <w:trPr>
          <w:trHeight w:hRule="exact" w:val="12082"/>
        </w:trPr>
        <w:tc>
          <w:tcPr>
            <w:tcW w:w="9314" w:type="dxa"/>
            <w:gridSpan w:val="2"/>
            <w:shd w:val="clear" w:color="auto" w:fill="auto"/>
            <w:vAlign w:val="center"/>
          </w:tcPr>
          <w:p w:rsidR="00EB7410" w:rsidRPr="00994053" w:rsidRDefault="00E00635" w:rsidP="009C148A">
            <w:pPr>
              <w:rPr>
                <w:rFonts w:cs="B Mitra"/>
                <w:rtl/>
                <w:lang w:bidi="fa-IR"/>
              </w:rPr>
            </w:pPr>
            <w:r w:rsidRPr="00994053">
              <w:rPr>
                <w:rFonts w:cs="B Mitra" w:hint="cs"/>
                <w:rtl/>
                <w:lang w:bidi="fa-IR"/>
              </w:rPr>
              <w:lastRenderedPageBreak/>
              <w:t xml:space="preserve">منابع </w:t>
            </w:r>
            <w:r w:rsidR="00E25490" w:rsidRPr="00994053">
              <w:rPr>
                <w:rFonts w:cs="B Mitra" w:hint="cs"/>
                <w:rtl/>
                <w:lang w:bidi="fa-IR"/>
              </w:rPr>
              <w:t>جهت مطالعه</w:t>
            </w:r>
            <w:r w:rsidR="009C148A" w:rsidRPr="00994053">
              <w:rPr>
                <w:rFonts w:cs="B Mitra" w:hint="cs"/>
                <w:rtl/>
                <w:lang w:bidi="fa-IR"/>
              </w:rPr>
              <w:t xml:space="preserve">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(۱) مولف هوگی مین ترجمه عفت جبارپور میرسامان پیشوایی مدیریت زنجیره تامین مراقبت سلامت (اصول و  مفاهیم اساسی انتشارات کتاب ریرا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(۲) پیوند باستانی سید مصطفی حکیم زاده حسین زارع رحمت الله حافظی عزیز رضاپور خرید راهبردی خدمات  سلامت ادبیات و مبانی نظری مطالعات تطبيقي (جلد) (۱) انتشارات شرکت انتشارات علمی و فرهنگی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(۳) مقالات مرتبط با خرید راهبردی در نظام سلامت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(۴) مقالات مرتبط با برونسپاری در نظام سلامت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(۵) فريد ابو الحسني ابو الفضل قنبری هفت چشمه محمدرضا سلمانی ندوشن برون سپاری خدمات سلامتی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(۶) آیین نامه مالی معاملاتی دانشگاههای علوم پزشکی و خدمات بهداشتی درمانی کشور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آیین نامه اداری استخدامی و تشکیلاتی اعضای هیئت علمی دانشگاههای علوم پزشکی و خدمات بهداشتی درمانی  کشور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(۸) آیین نامه اداری استخدامی و تشکیلاتی کارکنان غیر هیئت علمی دانشگاه های علوم پزشکی و خدمات بهداشتی  درمانی کشور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(۹) آیین نامه ساختار و تشکیلات دانشگاههای علوم پزشکی و خدمات بهداشتی درمانی و موسسات وابسته به وزارت  بهداشت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(۱۰) شیوه نامه ارزیابی انتخاب و انتصاب مدیران حرفه ای دانشگاه و دانشکده های علوم پزشکی و خدمات بهداشتی  درمانی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(۱۱) طرح طبقه بندی مشاغل دانشگاه و دانشکده های علوم پزشکی و خدمات بهداشتی درمانی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(۱۲) دستور العمل ضمانت نامه ها و انواع تضمین های معتبر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/>
                <w:szCs w:val="28"/>
                <w:rtl/>
              </w:rPr>
              <w:t xml:space="preserve">(۱۳) دستورالعمل پیش پرداخت و علی الحساب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(14) انبارداری و مدیریت انبار ها مهندس بابک کاظمی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(15) مبانی مدیریت زنجیره تامین  لاورنس دی . فرندال اد . هیل   ترجمه دکتر علیرضا پویا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(16) اصول و مبانی مدیریت زنجیره تامین  میشاییل هوگوس ترجمه محسن  شیخ سجادیه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(17</w:t>
            </w:r>
            <w:r w:rsidRPr="00994053">
              <w:rPr>
                <w:rFonts w:cs="B Mitra"/>
                <w:szCs w:val="28"/>
                <w:rtl/>
              </w:rPr>
              <w:t xml:space="preserve">) </w:t>
            </w:r>
            <w:r w:rsidRPr="00994053">
              <w:rPr>
                <w:rFonts w:cs="B Mitra"/>
                <w:szCs w:val="28"/>
              </w:rPr>
              <w:t xml:space="preserve">Christopher J. O'Connor, Lee H. Perlman, The Healthcare Supply Chain: Best Practices for Operating at  the Intersection of Cost, Quality, and Outcomes, Publisher: GNYHA Ventures, </w:t>
            </w:r>
            <w:proofErr w:type="spellStart"/>
            <w:r w:rsidRPr="00994053">
              <w:rPr>
                <w:rFonts w:cs="B Mitra"/>
                <w:szCs w:val="28"/>
              </w:rPr>
              <w:t>Inc</w:t>
            </w:r>
            <w:proofErr w:type="spellEnd"/>
            <w:r w:rsidRPr="00994053">
              <w:rPr>
                <w:rFonts w:cs="B Mitra"/>
                <w:szCs w:val="28"/>
                <w:rtl/>
              </w:rPr>
              <w:t xml:space="preserve">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(18</w:t>
            </w:r>
            <w:r w:rsidRPr="00994053">
              <w:rPr>
                <w:rFonts w:cs="B Mitra"/>
                <w:szCs w:val="28"/>
                <w:rtl/>
              </w:rPr>
              <w:t xml:space="preserve">) </w:t>
            </w:r>
            <w:r w:rsidRPr="00994053">
              <w:rPr>
                <w:rFonts w:cs="B Mitra"/>
                <w:szCs w:val="28"/>
              </w:rPr>
              <w:t xml:space="preserve">Evelyn C. Brown and John F. </w:t>
            </w:r>
            <w:proofErr w:type="spellStart"/>
            <w:r w:rsidRPr="00994053">
              <w:rPr>
                <w:rFonts w:cs="B Mitra"/>
                <w:szCs w:val="28"/>
              </w:rPr>
              <w:t>Kros</w:t>
            </w:r>
            <w:proofErr w:type="spellEnd"/>
            <w:r w:rsidRPr="00994053">
              <w:rPr>
                <w:rFonts w:cs="B Mitra"/>
                <w:szCs w:val="28"/>
              </w:rPr>
              <w:t>, Health Care Operations and Supply Chain Management:  Operations. Planning, and Control</w:t>
            </w:r>
            <w:r w:rsidRPr="00994053">
              <w:rPr>
                <w:rFonts w:cs="B Mitra"/>
                <w:szCs w:val="28"/>
                <w:rtl/>
              </w:rPr>
              <w:t xml:space="preserve">:  </w:t>
            </w:r>
          </w:p>
          <w:p w:rsidR="004632CA" w:rsidRPr="00994053" w:rsidRDefault="004632CA" w:rsidP="004632CA">
            <w:pPr>
              <w:spacing w:line="360" w:lineRule="auto"/>
              <w:jc w:val="lowKashida"/>
              <w:rPr>
                <w:rFonts w:cs="B Mitra"/>
                <w:szCs w:val="28"/>
                <w:rtl/>
              </w:rPr>
            </w:pPr>
            <w:r w:rsidRPr="00994053">
              <w:rPr>
                <w:rFonts w:cs="B Mitra" w:hint="cs"/>
                <w:szCs w:val="28"/>
                <w:rtl/>
              </w:rPr>
              <w:t>(19</w:t>
            </w:r>
            <w:r w:rsidRPr="00994053">
              <w:rPr>
                <w:rFonts w:cs="B Mitra"/>
                <w:szCs w:val="28"/>
                <w:rtl/>
              </w:rPr>
              <w:t xml:space="preserve">) </w:t>
            </w:r>
            <w:r w:rsidRPr="00994053">
              <w:rPr>
                <w:rFonts w:cs="B Mitra"/>
                <w:szCs w:val="28"/>
              </w:rPr>
              <w:t>Christopher J. O'Connor, Lee H. Perlman: Healthcare Supply Chain: At the Intersection of Cost, Quality,  and Outcomes</w:t>
            </w:r>
            <w:r w:rsidRPr="00994053">
              <w:rPr>
                <w:rFonts w:cs="B Mitra"/>
                <w:szCs w:val="28"/>
                <w:rtl/>
              </w:rPr>
              <w:t xml:space="preserve">:   </w:t>
            </w:r>
          </w:p>
          <w:p w:rsidR="00EB7410" w:rsidRPr="00994053" w:rsidRDefault="00EB7410" w:rsidP="00733AD4">
            <w:pPr>
              <w:rPr>
                <w:rFonts w:cs="B Mitra"/>
                <w:rtl/>
                <w:lang w:bidi="fa-IR"/>
              </w:rPr>
            </w:pPr>
          </w:p>
          <w:p w:rsidR="00EB7410" w:rsidRPr="00994053" w:rsidRDefault="00EB7410" w:rsidP="00733AD4">
            <w:pPr>
              <w:rPr>
                <w:rFonts w:cs="B Mitra"/>
                <w:rtl/>
                <w:lang w:bidi="fa-IR"/>
              </w:rPr>
            </w:pPr>
          </w:p>
        </w:tc>
      </w:tr>
      <w:bookmarkEnd w:id="0"/>
    </w:tbl>
    <w:p w:rsidR="00EB7410" w:rsidRDefault="00EB7410" w:rsidP="00EB7410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4632CA" w:rsidRDefault="004632CA" w:rsidP="00EB7410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DC0F0F" w:rsidRPr="00A73C77" w:rsidRDefault="00DC0F0F" w:rsidP="00DC0F0F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A73C77">
        <w:rPr>
          <w:rFonts w:cs="B Zar" w:hint="cs"/>
          <w:b/>
          <w:bCs/>
          <w:sz w:val="28"/>
          <w:szCs w:val="28"/>
          <w:rtl/>
          <w:lang w:bidi="fa-IR"/>
        </w:rPr>
        <w:t>جدول زمان بندی درس</w:t>
      </w:r>
    </w:p>
    <w:tbl>
      <w:tblPr>
        <w:bidiVisual/>
        <w:tblW w:w="6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576"/>
        <w:gridCol w:w="1417"/>
      </w:tblGrid>
      <w:tr w:rsidR="0080340D" w:rsidRPr="0080340D" w:rsidTr="00F7193B">
        <w:trPr>
          <w:trHeight w:val="352"/>
          <w:jc w:val="center"/>
        </w:trPr>
        <w:tc>
          <w:tcPr>
            <w:tcW w:w="992" w:type="dxa"/>
            <w:vMerge w:val="restart"/>
            <w:vAlign w:val="center"/>
          </w:tcPr>
          <w:p w:rsidR="0080340D" w:rsidRPr="00A02305" w:rsidRDefault="0080340D" w:rsidP="00A0230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2305">
              <w:rPr>
                <w:rFonts w:cs="B Titr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4576" w:type="dxa"/>
            <w:vMerge w:val="restart"/>
            <w:vAlign w:val="center"/>
          </w:tcPr>
          <w:p w:rsidR="0080340D" w:rsidRPr="00A02305" w:rsidRDefault="0080340D" w:rsidP="00A02305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02305">
              <w:rPr>
                <w:rFonts w:cs="B Titr" w:hint="cs"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417" w:type="dxa"/>
            <w:vMerge w:val="restart"/>
            <w:vAlign w:val="center"/>
          </w:tcPr>
          <w:p w:rsidR="0080340D" w:rsidRPr="0080340D" w:rsidRDefault="0080340D" w:rsidP="00DC0F0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0340D" w:rsidRPr="0080340D" w:rsidTr="00DE7AA2">
        <w:trPr>
          <w:trHeight w:hRule="exact" w:val="359"/>
          <w:jc w:val="center"/>
        </w:trPr>
        <w:tc>
          <w:tcPr>
            <w:tcW w:w="992" w:type="dxa"/>
            <w:vMerge/>
            <w:vAlign w:val="center"/>
          </w:tcPr>
          <w:p w:rsidR="0080340D" w:rsidRPr="0080340D" w:rsidRDefault="0080340D" w:rsidP="00B10690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4576" w:type="dxa"/>
            <w:vMerge/>
            <w:vAlign w:val="center"/>
          </w:tcPr>
          <w:p w:rsidR="0080340D" w:rsidRPr="0080340D" w:rsidRDefault="0080340D" w:rsidP="00B10690">
            <w:pPr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  <w:vAlign w:val="center"/>
          </w:tcPr>
          <w:p w:rsidR="0080340D" w:rsidRPr="0080340D" w:rsidRDefault="0080340D" w:rsidP="00DC0F0F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0340D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80340D" w:rsidRPr="0080340D" w:rsidRDefault="0080340D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اول</w:t>
            </w:r>
          </w:p>
        </w:tc>
        <w:tc>
          <w:tcPr>
            <w:tcW w:w="4576" w:type="dxa"/>
            <w:vAlign w:val="center"/>
          </w:tcPr>
          <w:p w:rsidR="0080340D" w:rsidRPr="0080340D" w:rsidRDefault="0080340D" w:rsidP="00B10690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80340D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F7193B" w:rsidRPr="00F7193B">
              <w:rPr>
                <w:rFonts w:cs="B Zar" w:hint="cs"/>
                <w:sz w:val="22"/>
                <w:szCs w:val="22"/>
                <w:rtl/>
                <w:lang w:bidi="fa-IR"/>
              </w:rPr>
              <w:t>شرح طرح درس، معارفه</w:t>
            </w:r>
          </w:p>
        </w:tc>
        <w:tc>
          <w:tcPr>
            <w:tcW w:w="1417" w:type="dxa"/>
            <w:vAlign w:val="center"/>
          </w:tcPr>
          <w:p w:rsidR="0080340D" w:rsidRPr="0080340D" w:rsidRDefault="0080340D" w:rsidP="00DC0F0F">
            <w:pPr>
              <w:jc w:val="center"/>
              <w:rPr>
                <w:rStyle w:val="Strong"/>
                <w:rFonts w:ascii="MS UI Gothic" w:eastAsia="MS UI Gothic" w:hAnsi="MS UI Gothic" w:cs="B Zar"/>
                <w:b w:val="0"/>
                <w:bCs w:val="0"/>
                <w:color w:val="0D080D"/>
                <w:bdr w:val="none" w:sz="0" w:space="0" w:color="auto" w:frame="1"/>
                <w:shd w:val="clear" w:color="auto" w:fill="FFFFFF"/>
              </w:rPr>
            </w:pPr>
          </w:p>
        </w:tc>
      </w:tr>
      <w:tr w:rsidR="0080340D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80340D" w:rsidRPr="0080340D" w:rsidRDefault="0080340D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lastRenderedPageBreak/>
              <w:t>دوم</w:t>
            </w:r>
          </w:p>
        </w:tc>
        <w:tc>
          <w:tcPr>
            <w:tcW w:w="4576" w:type="dxa"/>
            <w:vAlign w:val="center"/>
          </w:tcPr>
          <w:p w:rsidR="0080340D" w:rsidRPr="0080340D" w:rsidRDefault="00265A0F" w:rsidP="00F7193B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کلیات زنجیره تامین</w:t>
            </w:r>
            <w:r w:rsidR="00F7193B"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:rsidR="0080340D" w:rsidRPr="0080340D" w:rsidRDefault="0080340D" w:rsidP="00DC0F0F">
            <w:pPr>
              <w:jc w:val="center"/>
              <w:rPr>
                <w:rStyle w:val="Strong"/>
                <w:rFonts w:ascii="MS UI Gothic" w:eastAsia="MS UI Gothic" w:hAnsi="MS UI Gothic" w:cs="B Zar"/>
                <w:b w:val="0"/>
                <w:bCs w:val="0"/>
                <w:color w:val="0D080D"/>
                <w:bdr w:val="none" w:sz="0" w:space="0" w:color="auto" w:frame="1"/>
                <w:shd w:val="clear" w:color="auto" w:fill="FFFFFF"/>
              </w:rPr>
            </w:pPr>
          </w:p>
        </w:tc>
      </w:tr>
      <w:tr w:rsidR="0080340D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80340D" w:rsidRPr="0080340D" w:rsidRDefault="0080340D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سوم</w:t>
            </w:r>
          </w:p>
        </w:tc>
        <w:tc>
          <w:tcPr>
            <w:tcW w:w="4576" w:type="dxa"/>
            <w:vAlign w:val="center"/>
          </w:tcPr>
          <w:p w:rsidR="0080340D" w:rsidRPr="0080340D" w:rsidRDefault="00F7193B" w:rsidP="00F7193B">
            <w:pPr>
              <w:rPr>
                <w:rFonts w:cs="B Zar"/>
                <w:sz w:val="22"/>
                <w:szCs w:val="22"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مقدمات اصول انباردار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و تدارکات    </w:t>
            </w:r>
          </w:p>
        </w:tc>
        <w:tc>
          <w:tcPr>
            <w:tcW w:w="1417" w:type="dxa"/>
            <w:vAlign w:val="center"/>
          </w:tcPr>
          <w:p w:rsidR="0080340D" w:rsidRPr="0080340D" w:rsidRDefault="0080340D" w:rsidP="00DC0F0F">
            <w:pPr>
              <w:jc w:val="center"/>
              <w:rPr>
                <w:rStyle w:val="Strong"/>
                <w:rFonts w:ascii="MS UI Gothic" w:eastAsia="MS UI Gothic" w:hAnsi="MS UI Gothic" w:cs="B Zar"/>
                <w:b w:val="0"/>
                <w:bCs w:val="0"/>
                <w:color w:val="0D080D"/>
                <w:bdr w:val="none" w:sz="0" w:space="0" w:color="auto" w:frame="1"/>
                <w:shd w:val="clear" w:color="auto" w:fill="FFFFFF"/>
              </w:rPr>
            </w:pPr>
          </w:p>
        </w:tc>
      </w:tr>
      <w:tr w:rsidR="004E5C3F" w:rsidRPr="0080340D" w:rsidTr="00F7193B">
        <w:trPr>
          <w:trHeight w:hRule="exact" w:val="740"/>
          <w:jc w:val="center"/>
        </w:trPr>
        <w:tc>
          <w:tcPr>
            <w:tcW w:w="992" w:type="dxa"/>
            <w:vAlign w:val="center"/>
          </w:tcPr>
          <w:p w:rsidR="004E5C3F" w:rsidRPr="0080340D" w:rsidRDefault="004E5C3F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چهارم</w:t>
            </w:r>
          </w:p>
        </w:tc>
        <w:tc>
          <w:tcPr>
            <w:tcW w:w="4576" w:type="dxa"/>
            <w:vAlign w:val="center"/>
          </w:tcPr>
          <w:p w:rsidR="004E5C3F" w:rsidRPr="0080340D" w:rsidRDefault="00F7193B" w:rsidP="00F7193B">
            <w:pPr>
              <w:rPr>
                <w:rFonts w:cs="B Zar"/>
                <w:sz w:val="22"/>
                <w:szCs w:val="22"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زنج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ره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تام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ن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ناب در ب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مارستان</w:t>
            </w:r>
          </w:p>
        </w:tc>
        <w:tc>
          <w:tcPr>
            <w:tcW w:w="1417" w:type="dxa"/>
            <w:vAlign w:val="center"/>
          </w:tcPr>
          <w:p w:rsidR="004E5C3F" w:rsidRPr="0080340D" w:rsidRDefault="004E5C3F" w:rsidP="00DC0F0F">
            <w:pPr>
              <w:jc w:val="center"/>
              <w:rPr>
                <w:rStyle w:val="Strong"/>
                <w:rFonts w:ascii="MS UI Gothic" w:eastAsia="MS UI Gothic" w:hAnsi="MS UI Gothic" w:cs="B Zar"/>
                <w:b w:val="0"/>
                <w:bCs w:val="0"/>
                <w:color w:val="0D080D"/>
                <w:bdr w:val="none" w:sz="0" w:space="0" w:color="auto" w:frame="1"/>
                <w:shd w:val="clear" w:color="auto" w:fill="FFFFFF"/>
              </w:rPr>
            </w:pPr>
          </w:p>
        </w:tc>
      </w:tr>
      <w:tr w:rsidR="004E5C3F" w:rsidRPr="0080340D" w:rsidTr="00F7193B">
        <w:trPr>
          <w:trHeight w:hRule="exact" w:val="708"/>
          <w:jc w:val="center"/>
        </w:trPr>
        <w:tc>
          <w:tcPr>
            <w:tcW w:w="992" w:type="dxa"/>
            <w:vAlign w:val="center"/>
          </w:tcPr>
          <w:p w:rsidR="004E5C3F" w:rsidRPr="0080340D" w:rsidRDefault="004E5C3F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پنجم</w:t>
            </w:r>
          </w:p>
        </w:tc>
        <w:tc>
          <w:tcPr>
            <w:tcW w:w="4576" w:type="dxa"/>
            <w:vAlign w:val="center"/>
          </w:tcPr>
          <w:p w:rsidR="004E5C3F" w:rsidRPr="0080340D" w:rsidRDefault="00F7193B" w:rsidP="00F7193B">
            <w:pPr>
              <w:rPr>
                <w:rFonts w:cs="B Zar"/>
                <w:sz w:val="22"/>
                <w:szCs w:val="22"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استقرار کالا ها در انبار - جا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گز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ن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Zar"/>
                <w:sz w:val="22"/>
                <w:szCs w:val="22"/>
                <w:rtl/>
                <w:lang w:bidi="fa-IR"/>
              </w:rPr>
              <w:t xml:space="preserve"> کالاها </w:t>
            </w:r>
          </w:p>
        </w:tc>
        <w:tc>
          <w:tcPr>
            <w:tcW w:w="1417" w:type="dxa"/>
            <w:vAlign w:val="center"/>
          </w:tcPr>
          <w:p w:rsidR="004E5C3F" w:rsidRPr="0080340D" w:rsidRDefault="004E5C3F" w:rsidP="00DC0F0F">
            <w:pPr>
              <w:jc w:val="center"/>
              <w:rPr>
                <w:rStyle w:val="Strong"/>
                <w:rFonts w:ascii="MS UI Gothic" w:eastAsia="MS UI Gothic" w:hAnsi="MS UI Gothic" w:cs="B Zar"/>
                <w:b w:val="0"/>
                <w:bCs w:val="0"/>
                <w:color w:val="0D080D"/>
                <w:bdr w:val="none" w:sz="0" w:space="0" w:color="auto" w:frame="1"/>
                <w:shd w:val="clear" w:color="auto" w:fill="FFFFFF"/>
              </w:rPr>
            </w:pPr>
          </w:p>
        </w:tc>
      </w:tr>
      <w:tr w:rsidR="004E5C3F" w:rsidRPr="0080340D" w:rsidTr="00DE7AA2">
        <w:trPr>
          <w:trHeight w:hRule="exact" w:val="752"/>
          <w:jc w:val="center"/>
        </w:trPr>
        <w:tc>
          <w:tcPr>
            <w:tcW w:w="992" w:type="dxa"/>
            <w:vAlign w:val="center"/>
          </w:tcPr>
          <w:p w:rsidR="004E5C3F" w:rsidRPr="0080340D" w:rsidRDefault="004E5C3F" w:rsidP="00B10690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ششم</w:t>
            </w:r>
          </w:p>
        </w:tc>
        <w:tc>
          <w:tcPr>
            <w:tcW w:w="4576" w:type="dxa"/>
            <w:vAlign w:val="center"/>
          </w:tcPr>
          <w:p w:rsidR="004E5C3F" w:rsidRPr="0080340D" w:rsidRDefault="004632CA" w:rsidP="004632CA">
            <w:pPr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ارائه دانشجو از موضوع و خلاصه کتاب معرفی شده در حوزه خرید راهبردی</w:t>
            </w:r>
          </w:p>
        </w:tc>
        <w:tc>
          <w:tcPr>
            <w:tcW w:w="1417" w:type="dxa"/>
            <w:vAlign w:val="center"/>
          </w:tcPr>
          <w:p w:rsidR="004E5C3F" w:rsidRPr="0080340D" w:rsidRDefault="004E5C3F" w:rsidP="00DC0F0F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 w:rsidRPr="0080340D">
              <w:rPr>
                <w:rFonts w:cs="B Zar" w:hint="cs"/>
                <w:rtl/>
                <w:lang w:bidi="fa-IR"/>
              </w:rPr>
              <w:t>هفتم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برونسپار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هشتم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مدیریت 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کنترل موجود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مد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ت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نگهدار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و تعم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رات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آ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ن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نامه مال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و معاملات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دانشگاههای علوم پزشکی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یازدهم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ارائه دانشجو از موضوع و خلاصه کتاب معرفی شده در حوزه خرید متمرکز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دوازدهم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مد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ت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تسه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لات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سیزدهم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مد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ت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منطق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مصرف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چهاردهم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کنترل هز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نه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در ب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مارستان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پانزدهم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>خر</w:t>
            </w:r>
            <w:r w:rsidRPr="00F7193B">
              <w:rPr>
                <w:rFonts w:cs="B Zar" w:hint="cs"/>
                <w:sz w:val="22"/>
                <w:szCs w:val="22"/>
                <w:rtl/>
                <w:lang w:bidi="fa-IR"/>
              </w:rPr>
              <w:t>ی</w:t>
            </w:r>
            <w:r w:rsidRPr="00F7193B">
              <w:rPr>
                <w:rFonts w:cs="B Zar" w:hint="eastAsia"/>
                <w:sz w:val="22"/>
                <w:szCs w:val="22"/>
                <w:rtl/>
                <w:lang w:bidi="fa-IR"/>
              </w:rPr>
              <w:t>د</w:t>
            </w:r>
            <w:r w:rsidRPr="00F7193B">
              <w:rPr>
                <w:rFonts w:cs="B Zar"/>
                <w:sz w:val="22"/>
                <w:szCs w:val="22"/>
                <w:rtl/>
                <w:lang w:bidi="fa-IR"/>
              </w:rPr>
              <w:t xml:space="preserve"> متمرکز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4632CA" w:rsidRPr="0080340D" w:rsidTr="00F7193B">
        <w:trPr>
          <w:trHeight w:hRule="exact" w:val="680"/>
          <w:jc w:val="center"/>
        </w:trPr>
        <w:tc>
          <w:tcPr>
            <w:tcW w:w="992" w:type="dxa"/>
            <w:vAlign w:val="center"/>
          </w:tcPr>
          <w:p w:rsidR="004632CA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شانزدهم</w:t>
            </w:r>
          </w:p>
        </w:tc>
        <w:tc>
          <w:tcPr>
            <w:tcW w:w="4576" w:type="dxa"/>
            <w:vAlign w:val="center"/>
          </w:tcPr>
          <w:p w:rsidR="004632CA" w:rsidRPr="0080340D" w:rsidRDefault="004632CA" w:rsidP="004632CA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مدیر بیمارستان و  تجربه مدیریت زنجیره تامین  </w:t>
            </w:r>
          </w:p>
        </w:tc>
        <w:tc>
          <w:tcPr>
            <w:tcW w:w="1417" w:type="dxa"/>
            <w:vAlign w:val="center"/>
          </w:tcPr>
          <w:p w:rsidR="004632CA" w:rsidRPr="0080340D" w:rsidRDefault="004632CA" w:rsidP="004632CA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FE606F" w:rsidRDefault="00FE606F">
      <w:pPr>
        <w:rPr>
          <w:rtl/>
          <w:lang w:bidi="fa-IR"/>
        </w:rPr>
      </w:pPr>
    </w:p>
    <w:sectPr w:rsidR="00FE606F" w:rsidSect="009012BC">
      <w:pgSz w:w="11906" w:h="16838"/>
      <w:pgMar w:top="851" w:right="1797" w:bottom="737" w:left="16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964"/>
    <w:multiLevelType w:val="hybridMultilevel"/>
    <w:tmpl w:val="6D048A08"/>
    <w:lvl w:ilvl="0" w:tplc="A45835A6">
      <w:start w:val="1"/>
      <w:numFmt w:val="decimal"/>
      <w:lvlText w:val="%1-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45494155"/>
    <w:multiLevelType w:val="hybridMultilevel"/>
    <w:tmpl w:val="2BF01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778FF"/>
    <w:multiLevelType w:val="hybridMultilevel"/>
    <w:tmpl w:val="45E60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97783"/>
    <w:multiLevelType w:val="hybridMultilevel"/>
    <w:tmpl w:val="7B20D83A"/>
    <w:lvl w:ilvl="0" w:tplc="307449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B442B"/>
    <w:multiLevelType w:val="hybridMultilevel"/>
    <w:tmpl w:val="B198AF40"/>
    <w:lvl w:ilvl="0" w:tplc="928A265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10"/>
    <w:rsid w:val="001266E0"/>
    <w:rsid w:val="001766B2"/>
    <w:rsid w:val="00183299"/>
    <w:rsid w:val="001E3BBB"/>
    <w:rsid w:val="00265A0F"/>
    <w:rsid w:val="0027156D"/>
    <w:rsid w:val="002A2A34"/>
    <w:rsid w:val="002C6CEB"/>
    <w:rsid w:val="00385BB4"/>
    <w:rsid w:val="0040278E"/>
    <w:rsid w:val="00411C69"/>
    <w:rsid w:val="004348AB"/>
    <w:rsid w:val="004632CA"/>
    <w:rsid w:val="004A497A"/>
    <w:rsid w:val="004E5C3F"/>
    <w:rsid w:val="005313E1"/>
    <w:rsid w:val="005816F6"/>
    <w:rsid w:val="006128F7"/>
    <w:rsid w:val="0073600B"/>
    <w:rsid w:val="007A30DD"/>
    <w:rsid w:val="0080340D"/>
    <w:rsid w:val="008C6623"/>
    <w:rsid w:val="009077EC"/>
    <w:rsid w:val="00947315"/>
    <w:rsid w:val="00994053"/>
    <w:rsid w:val="009C148A"/>
    <w:rsid w:val="00A02305"/>
    <w:rsid w:val="00AF7A57"/>
    <w:rsid w:val="00B16BC7"/>
    <w:rsid w:val="00BC0AD4"/>
    <w:rsid w:val="00D2604A"/>
    <w:rsid w:val="00D37C0A"/>
    <w:rsid w:val="00DC0F0F"/>
    <w:rsid w:val="00DC1D57"/>
    <w:rsid w:val="00DE7AA2"/>
    <w:rsid w:val="00E00635"/>
    <w:rsid w:val="00E25490"/>
    <w:rsid w:val="00E47173"/>
    <w:rsid w:val="00E95B0A"/>
    <w:rsid w:val="00EB7410"/>
    <w:rsid w:val="00ED13DC"/>
    <w:rsid w:val="00F7193B"/>
    <w:rsid w:val="00F857D2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3DC"/>
    <w:pPr>
      <w:ind w:left="720"/>
      <w:contextualSpacing/>
    </w:pPr>
  </w:style>
  <w:style w:type="character" w:styleId="Strong">
    <w:name w:val="Strong"/>
    <w:uiPriority w:val="22"/>
    <w:qFormat/>
    <w:rsid w:val="00DC0F0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6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1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3DC"/>
    <w:pPr>
      <w:ind w:left="720"/>
      <w:contextualSpacing/>
    </w:pPr>
  </w:style>
  <w:style w:type="character" w:styleId="Strong">
    <w:name w:val="Strong"/>
    <w:uiPriority w:val="22"/>
    <w:qFormat/>
    <w:rsid w:val="00DC0F0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16F9-3A27-40E7-9919-D0CAE929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MNG7-57</dc:creator>
  <cp:lastModifiedBy>MNGIT10-DR-MOHAMADI</cp:lastModifiedBy>
  <cp:revision>5</cp:revision>
  <cp:lastPrinted>2025-10-06T09:29:00Z</cp:lastPrinted>
  <dcterms:created xsi:type="dcterms:W3CDTF">2026-02-22T08:02:00Z</dcterms:created>
  <dcterms:modified xsi:type="dcterms:W3CDTF">2026-04-18T07:54:00Z</dcterms:modified>
</cp:coreProperties>
</file>