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AD0C1" w14:textId="77777777" w:rsidR="004F046D" w:rsidRDefault="004F046D"/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5211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61F8A6C3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  <w:lang w:bidi="fa-IR"/>
              </w:rPr>
              <w:t>همه گیر شناسی اجتماعی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1B2265A0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7B2C3846" w:rsidR="00163B3D" w:rsidRPr="00FF373B" w:rsidRDefault="00163B3D" w:rsidP="00741DC0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18765E59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80139D">
              <w:rPr>
                <w:rFonts w:cs="B Roya" w:hint="cs"/>
                <w:b/>
                <w:bCs/>
                <w:rtl/>
                <w:lang w:bidi="fa-IR"/>
              </w:rPr>
              <w:t xml:space="preserve"> کارشناسی ارشد مددکاری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198F23B1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80139D">
              <w:rPr>
                <w:rFonts w:cs="B Roya" w:hint="cs"/>
                <w:b/>
                <w:bCs/>
                <w:rtl/>
                <w:lang w:bidi="fa-IR"/>
              </w:rPr>
              <w:t>ندارد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67FE9DE" w14:textId="58A66E19" w:rsidR="00093FB9" w:rsidRPr="009E2DFF" w:rsidRDefault="00093FB9" w:rsidP="0072792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  <w:lang w:bidi="fa-IR"/>
              </w:rPr>
              <w:t>آشنایی با روش های مطالعه تعاملی های اجتماعی، فعالیت های جمعی انسان، نهادهای اجتماعی و سایر عوامل اجتماعی، توزیع آنها در جمعیت، نحوه پیدایش و بقای آنها در نظام اجتماعی و آثار آنها بر سلامت جمعیت</w:t>
            </w:r>
            <w:r w:rsidR="009E2DFF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D565C8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D565C8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D565C8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D565C8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D565C8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D565C8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D565C8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70FA38F4" w14:textId="77777777" w:rsidR="0080093C" w:rsidRPr="005B76DC" w:rsidRDefault="00386E2E" w:rsidP="009F61E8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5B76DC">
              <w:rPr>
                <w:rFonts w:cs="B Roya" w:hint="cs"/>
                <w:b/>
                <w:bCs/>
                <w:rtl/>
                <w:lang w:bidi="fa-IR"/>
              </w:rPr>
              <w:t xml:space="preserve">1- </w:t>
            </w:r>
            <w:r w:rsidRPr="005B76DC">
              <w:rPr>
                <w:rFonts w:cs="B Roya"/>
                <w:b/>
                <w:bCs/>
                <w:rtl/>
                <w:lang w:bidi="fa-IR"/>
              </w:rPr>
              <w:t>تار</w:t>
            </w:r>
            <w:r w:rsidRPr="005B76D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5B76DC">
              <w:rPr>
                <w:rFonts w:cs="B Roya" w:hint="eastAsia"/>
                <w:b/>
                <w:bCs/>
                <w:rtl/>
                <w:lang w:bidi="fa-IR"/>
              </w:rPr>
              <w:t>خچه</w:t>
            </w:r>
            <w:r w:rsidRPr="005B76DC">
              <w:rPr>
                <w:rFonts w:cs="B Roya"/>
                <w:b/>
                <w:bCs/>
                <w:rtl/>
                <w:lang w:bidi="fa-IR"/>
              </w:rPr>
              <w:t xml:space="preserve"> روش ها</w:t>
            </w:r>
            <w:r w:rsidRPr="005B76D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5B76DC">
              <w:rPr>
                <w:rFonts w:cs="B Roya"/>
                <w:b/>
                <w:bCs/>
                <w:rtl/>
                <w:lang w:bidi="fa-IR"/>
              </w:rPr>
              <w:t xml:space="preserve"> همه گ</w:t>
            </w:r>
            <w:r w:rsidRPr="005B76D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5B76DC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Pr="005B76DC">
              <w:rPr>
                <w:rFonts w:cs="B Roya"/>
                <w:b/>
                <w:bCs/>
                <w:rtl/>
                <w:lang w:bidi="fa-IR"/>
              </w:rPr>
              <w:t xml:space="preserve"> شناس</w:t>
            </w:r>
            <w:r w:rsidRPr="005B76D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5B76DC">
              <w:rPr>
                <w:rFonts w:cs="B Roya"/>
                <w:b/>
                <w:bCs/>
                <w:rtl/>
                <w:lang w:bidi="fa-IR"/>
              </w:rPr>
              <w:t xml:space="preserve"> اجتماع</w:t>
            </w:r>
            <w:r w:rsidRPr="005B76DC">
              <w:rPr>
                <w:rFonts w:cs="B Roya" w:hint="cs"/>
                <w:b/>
                <w:bCs/>
                <w:rtl/>
                <w:lang w:bidi="fa-IR"/>
              </w:rPr>
              <w:t xml:space="preserve">ی را توضیح دهد. </w:t>
            </w:r>
          </w:p>
          <w:p w14:paraId="3E194483" w14:textId="77777777" w:rsidR="00386E2E" w:rsidRPr="005B76DC" w:rsidRDefault="00386E2E" w:rsidP="009F61E8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5B76DC">
              <w:rPr>
                <w:rFonts w:cs="B Roya" w:hint="cs"/>
                <w:b/>
                <w:bCs/>
                <w:rtl/>
                <w:lang w:bidi="fa-IR"/>
              </w:rPr>
              <w:t xml:space="preserve">2- ارتباط بین وضعیت اجتماعی اقتصادی، درآمد، تبعیض و نابرابری، سرمایه اجتماعی، شرایط کار و محیط کار را تشریح نماید. </w:t>
            </w:r>
          </w:p>
          <w:p w14:paraId="6AE678AB" w14:textId="77777777" w:rsidR="00386E2E" w:rsidRPr="005B76DC" w:rsidRDefault="00386E2E" w:rsidP="009F61E8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5B76DC">
              <w:rPr>
                <w:rFonts w:cs="B Roya" w:hint="cs"/>
                <w:b/>
                <w:bCs/>
                <w:rtl/>
                <w:lang w:bidi="fa-IR"/>
              </w:rPr>
              <w:t xml:space="preserve">3- </w:t>
            </w:r>
            <w:r w:rsidR="00D565C8" w:rsidRPr="005B76DC">
              <w:rPr>
                <w:rFonts w:cs="B Roya" w:hint="cs"/>
                <w:b/>
                <w:bCs/>
                <w:rtl/>
                <w:lang w:bidi="fa-IR"/>
              </w:rPr>
              <w:t>شاخص های سلامت اجتماعی را توضیح دهد</w:t>
            </w:r>
          </w:p>
          <w:p w14:paraId="6350276C" w14:textId="60B66DC9" w:rsidR="00D565C8" w:rsidRPr="00A73C77" w:rsidRDefault="00D565C8" w:rsidP="009F61E8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6DC">
              <w:rPr>
                <w:rFonts w:cs="B Roya" w:hint="cs"/>
                <w:b/>
                <w:bCs/>
                <w:rtl/>
                <w:lang w:bidi="fa-IR"/>
              </w:rPr>
              <w:t>4- نقش تحقیق و انتقال دانش در همه گیر شناسی اجتماعی را بیان نماید.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66B1B698" w14:textId="77777777" w:rsidTr="001A7910">
        <w:trPr>
          <w:trHeight w:hRule="exact" w:val="2174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3369CCC8" w14:textId="5172A228" w:rsidR="007D48A2" w:rsidRPr="00FF373B" w:rsidRDefault="00783850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در این درس از روش سخنرانی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 بصورت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حضوری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توسط استاد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(lecture based)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و پرسش و پاسخ و بحث نقادانه </w:t>
            </w:r>
            <w:r w:rsidR="007D48A2" w:rsidRPr="00FF373B">
              <w:rPr>
                <w:rFonts w:cs="B Roya" w:hint="cs"/>
                <w:b/>
                <w:bCs/>
                <w:rtl/>
                <w:lang w:bidi="fa-IR"/>
              </w:rPr>
              <w:t xml:space="preserve">فردی و 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گروهی </w:t>
            </w:r>
            <w:r w:rsidRPr="00FF373B">
              <w:rPr>
                <w:rFonts w:cs="B Roya"/>
                <w:b/>
                <w:bCs/>
                <w:lang w:bidi="fa-IR"/>
              </w:rPr>
              <w:t xml:space="preserve"> 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(student based)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بصورت تعاملی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استفاده خواهد شد.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همچنین به منظور کاربردی کردن 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مباحث ارائه شده در عمل، دانشجو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وظیفه دارد به دلخواه خود و راهنمایی استاد مربوطه، یکی از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مباحث مرتبط با اپیدمیولوژی اجتماعی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 را به عنوان کار </w:t>
            </w:r>
            <w:r w:rsidR="002A4D5F">
              <w:rPr>
                <w:rFonts w:cs="B Roya" w:hint="cs"/>
                <w:b/>
                <w:bCs/>
                <w:rtl/>
                <w:lang w:bidi="fa-IR"/>
              </w:rPr>
              <w:t>کلاسی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 بررسی و تحلیل کند. </w:t>
            </w:r>
          </w:p>
          <w:p w14:paraId="7CE1DC22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FC70F7D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77777777" w:rsidR="00783850" w:rsidRDefault="00783850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 وظیفه دارد به دلخواه خود و راهنمایی استاد مربوطه، یکی از برنامه های سلامت و رفاه اجتماعی کشور را ارزشیابی نماید.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1A7910">
        <w:trPr>
          <w:trHeight w:hRule="exact" w:val="896"/>
        </w:trPr>
        <w:tc>
          <w:tcPr>
            <w:tcW w:w="9314" w:type="dxa"/>
            <w:shd w:val="clear" w:color="auto" w:fill="auto"/>
            <w:vAlign w:val="center"/>
          </w:tcPr>
          <w:p w14:paraId="4AB6C461" w14:textId="05425310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کامپیوتر شخص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</w:t>
            </w:r>
            <w:r w:rsidR="00874DE8">
              <w:rPr>
                <w:rFonts w:cs="B Roya" w:hint="cs"/>
                <w:b/>
                <w:bCs/>
                <w:rtl/>
                <w:lang w:bidi="fa-IR"/>
              </w:rPr>
              <w:t>،</w:t>
            </w:r>
            <w:r w:rsidR="00874DE8">
              <w:rPr>
                <w:rtl/>
              </w:rPr>
              <w:t xml:space="preserve"> </w:t>
            </w:r>
            <w:r w:rsidR="00874DE8" w:rsidRPr="00874DE8">
              <w:rPr>
                <w:rFonts w:cs="B Roya"/>
                <w:b/>
                <w:bCs/>
                <w:rtl/>
                <w:lang w:bidi="fa-IR"/>
              </w:rPr>
              <w:t>وا</w:t>
            </w:r>
            <w:r w:rsidR="00874DE8" w:rsidRPr="00874DE8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874DE8" w:rsidRPr="00874DE8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874DE8" w:rsidRPr="00874DE8">
              <w:rPr>
                <w:rFonts w:cs="B Roya"/>
                <w:b/>
                <w:bCs/>
                <w:rtl/>
                <w:lang w:bidi="fa-IR"/>
              </w:rPr>
              <w:t xml:space="preserve"> بورد، د</w:t>
            </w:r>
            <w:r w:rsidR="00874DE8" w:rsidRPr="00874DE8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874DE8" w:rsidRPr="00874DE8">
              <w:rPr>
                <w:rFonts w:cs="B Roya" w:hint="eastAsia"/>
                <w:b/>
                <w:bCs/>
                <w:rtl/>
                <w:lang w:bidi="fa-IR"/>
              </w:rPr>
              <w:t>تاشو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571700E3" w14:textId="3E423BA3" w:rsidR="00047048" w:rsidRPr="00FF373B" w:rsidRDefault="007059B3" w:rsidP="0087175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1- </w:t>
            </w:r>
            <w:r w:rsidR="00A352AA" w:rsidRPr="00FF373B">
              <w:rPr>
                <w:rFonts w:cs="B Roya" w:hint="cs"/>
                <w:b/>
                <w:bCs/>
                <w:rtl/>
              </w:rPr>
              <w:t>شرکت فعال در کلاس</w:t>
            </w:r>
            <w:r w:rsidR="00574D0E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ها</w:t>
            </w:r>
            <w:r w:rsidR="00885746">
              <w:rPr>
                <w:rFonts w:cs="B Roya" w:hint="cs"/>
                <w:b/>
                <w:bCs/>
                <w:rtl/>
              </w:rPr>
              <w:t xml:space="preserve"> 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مشارکت در پرسش و پاسخ (10 امتیاز) 2- </w:t>
            </w:r>
            <w:r w:rsidR="003D11D9">
              <w:rPr>
                <w:rFonts w:cs="B Roya" w:hint="cs"/>
                <w:b/>
                <w:bCs/>
                <w:rtl/>
                <w:lang w:bidi="fa-IR"/>
              </w:rPr>
              <w:t xml:space="preserve">مطالعه، </w:t>
            </w:r>
            <w:r w:rsidR="00E96F6C">
              <w:rPr>
                <w:rFonts w:cs="B Roya" w:hint="cs"/>
                <w:b/>
                <w:bCs/>
                <w:rtl/>
              </w:rPr>
              <w:t xml:space="preserve">تحلیل </w:t>
            </w:r>
            <w:r w:rsidR="003D11D9">
              <w:rPr>
                <w:rFonts w:cs="B Roya" w:hint="cs"/>
                <w:b/>
                <w:bCs/>
                <w:rtl/>
              </w:rPr>
              <w:t xml:space="preserve">و ارائه </w:t>
            </w:r>
            <w:r w:rsidR="00E96F6C">
              <w:rPr>
                <w:rFonts w:cs="B Roya" w:hint="cs"/>
                <w:b/>
                <w:bCs/>
                <w:rtl/>
              </w:rPr>
              <w:t xml:space="preserve">یکی </w:t>
            </w:r>
            <w:r w:rsidR="00885746">
              <w:rPr>
                <w:rFonts w:cs="B Roya" w:hint="cs"/>
                <w:b/>
                <w:bCs/>
                <w:rtl/>
              </w:rPr>
              <w:t xml:space="preserve">مباحث </w:t>
            </w:r>
            <w:r w:rsidR="00E96F6C">
              <w:rPr>
                <w:rFonts w:cs="B Roya" w:hint="cs"/>
                <w:b/>
                <w:bCs/>
                <w:rtl/>
              </w:rPr>
              <w:t xml:space="preserve">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اپیدمیولوژی اجتماعی</w:t>
            </w:r>
            <w:r w:rsidR="00885746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D69EF" w:rsidRPr="00FF373B">
              <w:rPr>
                <w:rFonts w:cs="B Roya" w:hint="cs"/>
                <w:b/>
                <w:bCs/>
                <w:rtl/>
              </w:rPr>
              <w:t>(</w:t>
            </w:r>
            <w:r w:rsidR="00BC003E">
              <w:rPr>
                <w:rFonts w:cs="B Roya" w:hint="cs"/>
                <w:b/>
                <w:bCs/>
                <w:rtl/>
              </w:rPr>
              <w:t>3</w:t>
            </w:r>
            <w:r w:rsidR="004D69EF" w:rsidRPr="00FF373B">
              <w:rPr>
                <w:rFonts w:cs="B Roya" w:hint="cs"/>
                <w:b/>
                <w:bCs/>
                <w:rtl/>
              </w:rPr>
              <w:t>0 امتیاز)</w:t>
            </w:r>
            <w:r w:rsidR="00BC003E">
              <w:rPr>
                <w:rFonts w:cs="B Roya" w:hint="cs"/>
                <w:b/>
                <w:bCs/>
                <w:rtl/>
              </w:rPr>
              <w:t xml:space="preserve"> 3- انجام تکالیف مقرر شده (20 امتیاز) 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4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میان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5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پایان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     </w:t>
            </w:r>
          </w:p>
        </w:tc>
      </w:tr>
      <w:tr w:rsidR="00564868" w:rsidRPr="00A73C77" w14:paraId="7D6DEA92" w14:textId="77777777" w:rsidTr="00A529B2">
        <w:trPr>
          <w:trHeight w:hRule="exact" w:val="4910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7C68683F" w14:textId="6DAD895A" w:rsidR="00E8647B" w:rsidRPr="00FF373B" w:rsidRDefault="00E8647B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1- حضور به موقع و منظم در کلاس</w:t>
            </w:r>
            <w:r w:rsidR="00871757">
              <w:rPr>
                <w:rFonts w:cs="B Roya" w:hint="cs"/>
                <w:b/>
                <w:bCs/>
                <w:rtl/>
                <w:lang w:bidi="fa-IR"/>
              </w:rPr>
              <w:t>ها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و وقت شناسی</w:t>
            </w:r>
          </w:p>
          <w:p w14:paraId="4C742BAD" w14:textId="357B3144" w:rsidR="00E8647B" w:rsidRDefault="00E8647B" w:rsidP="00871757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2- دانشجو بر اساس مطالعات فردی، آمادگی کامل برای شرکت فعال در کلاس و بحث های گروهی داشته باشد.</w:t>
            </w:r>
          </w:p>
          <w:p w14:paraId="2FCA8284" w14:textId="4F3D4CFB" w:rsidR="00E8647B" w:rsidRDefault="009B787C" w:rsidP="00885746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3- انجام تکالیف در بازه زمانی مقرر شده</w:t>
            </w:r>
          </w:p>
          <w:p w14:paraId="7DBF235B" w14:textId="41CBE134" w:rsidR="005E0959" w:rsidRDefault="005E0959" w:rsidP="00885746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نکته: به عنوان کار عملی دانشجو میبایست در مورد یکی از مباحث زیر مطالعه دقیق انجام دهد و آنرا بطور آکادمیک ارائه نماید:</w:t>
            </w:r>
          </w:p>
          <w:p w14:paraId="458B5F08" w14:textId="4A5FF811" w:rsidR="005E0959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تحقیق مشارکتی مبتنی بر جامعه</w:t>
            </w:r>
          </w:p>
          <w:p w14:paraId="7DCEED59" w14:textId="3DEF1136" w:rsid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تغییر رفتارهای سلامتی در بافتار اجتماعی</w:t>
            </w:r>
          </w:p>
          <w:p w14:paraId="1774238E" w14:textId="4B92BB2A" w:rsid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مداخلات تجربی روانی اجتماعی</w:t>
            </w:r>
          </w:p>
          <w:p w14:paraId="57231F2F" w14:textId="60E9B558" w:rsidR="00A529B2" w:rsidRP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کاربرد</w:t>
            </w:r>
            <w:r w:rsidR="00150834">
              <w:rPr>
                <w:rFonts w:cs="B Roya" w:hint="cs"/>
                <w:b/>
                <w:bCs/>
                <w:rtl/>
              </w:rPr>
              <w:t>های</w:t>
            </w:r>
            <w:r>
              <w:rPr>
                <w:rFonts w:cs="B Roya" w:hint="cs"/>
                <w:b/>
                <w:bCs/>
                <w:rtl/>
              </w:rPr>
              <w:t xml:space="preserve"> اقتصاد رفتاری برای ارتقا سلامت</w:t>
            </w: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15D457B6" w14:textId="3AA34518" w:rsidR="00CF60F6" w:rsidRDefault="00CF60F6" w:rsidP="00CF60F6">
            <w:pPr>
              <w:bidi w:val="0"/>
            </w:pPr>
            <w:r>
              <w:rPr>
                <w:rFonts w:asciiTheme="majorBidi" w:hAnsiTheme="majorBidi" w:cstheme="majorBidi"/>
              </w:rPr>
              <w:t xml:space="preserve">1- </w:t>
            </w:r>
            <w:r w:rsidRPr="00CF60F6">
              <w:t xml:space="preserve">Berkman LF, Kawachi I, </w:t>
            </w:r>
            <w:proofErr w:type="spellStart"/>
            <w:r w:rsidRPr="00CF60F6">
              <w:t>Glymour</w:t>
            </w:r>
            <w:proofErr w:type="spellEnd"/>
            <w:r w:rsidRPr="00CF60F6">
              <w:t xml:space="preserve"> MM, editors. Social epidemiology. Oxford University Press; 2014.</w:t>
            </w:r>
          </w:p>
          <w:p w14:paraId="249E8C1A" w14:textId="32F43E92" w:rsidR="00CF60F6" w:rsidRPr="00CF60F6" w:rsidRDefault="00CF60F6" w:rsidP="00CF60F6">
            <w:pPr>
              <w:rPr>
                <w:rtl/>
                <w:lang w:bidi="fa-IR"/>
              </w:rPr>
            </w:pPr>
            <w:r w:rsidRPr="00CF60F6">
              <w:rPr>
                <w:rFonts w:cs="B Roya" w:hint="cs"/>
                <w:b/>
                <w:bCs/>
                <w:rtl/>
              </w:rPr>
              <w:t>2- مقالات معتبر مرتبط با موضوع</w:t>
            </w:r>
          </w:p>
          <w:p w14:paraId="795F5446" w14:textId="0E35A262" w:rsidR="007D4DD1" w:rsidRPr="00CF60F6" w:rsidRDefault="007D4DD1" w:rsidP="00CF60F6">
            <w:pPr>
              <w:spacing w:after="200"/>
              <w:rPr>
                <w:rFonts w:asciiTheme="majorBidi" w:hAnsiTheme="majorBidi" w:cstheme="majorBidi"/>
                <w:rtl/>
              </w:rPr>
            </w:pP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5F113EC7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3A24D08" w14:textId="74720598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54D8251" w14:textId="198D3F0F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AB8EFEC" w14:textId="40396EEB" w:rsidR="00CF60F6" w:rsidRDefault="00CF60F6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7660F9DF" w14:textId="015ECB50" w:rsidR="005B76DC" w:rsidRDefault="005B76DC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2CAA73BC" w14:textId="2226CB91" w:rsidR="005B76DC" w:rsidRDefault="005B76DC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455C379B" w14:textId="7DCE00CC" w:rsidR="005B76DC" w:rsidRDefault="005B76DC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63017F34" w14:textId="4B79D9B6" w:rsidR="005B76DC" w:rsidRDefault="005B76DC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1CA20392" w14:textId="0E6FB376" w:rsidR="005B76DC" w:rsidRDefault="005B76DC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6E446AEA" w14:textId="77777777" w:rsidR="005B76DC" w:rsidRDefault="005B76DC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D290504" w14:textId="69B24796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7713D39" w14:textId="28EC9F5D" w:rsidR="00CF60F6" w:rsidRDefault="00CF60F6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18AA8D3A" w14:textId="77777777" w:rsidR="0080139D" w:rsidRDefault="0080139D" w:rsidP="00BC4DF5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63A9052C" w14:textId="34E9947D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زمان بندی درس (2 واحد نظری</w:t>
      </w:r>
      <w:r w:rsidR="003D5425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68" w:type="dxa"/>
        <w:tblLook w:val="04A0" w:firstRow="1" w:lastRow="0" w:firstColumn="1" w:lastColumn="0" w:noHBand="0" w:noVBand="1"/>
      </w:tblPr>
      <w:tblGrid>
        <w:gridCol w:w="706"/>
        <w:gridCol w:w="7692"/>
        <w:gridCol w:w="1170"/>
      </w:tblGrid>
      <w:tr w:rsidR="009E210A" w:rsidRPr="00D7038F" w14:paraId="7CC79CF6" w14:textId="77777777" w:rsidTr="00620597">
        <w:tc>
          <w:tcPr>
            <w:tcW w:w="706" w:type="dxa"/>
          </w:tcPr>
          <w:p w14:paraId="675A003A" w14:textId="744768CB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7692" w:type="dxa"/>
          </w:tcPr>
          <w:p w14:paraId="02C795C7" w14:textId="728C31C6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170" w:type="dxa"/>
          </w:tcPr>
          <w:p w14:paraId="3DC9AB91" w14:textId="075E66DA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مدرس</w:t>
            </w:r>
          </w:p>
        </w:tc>
      </w:tr>
      <w:tr w:rsidR="00D7038F" w:rsidRPr="00D7038F" w14:paraId="147EEDA6" w14:textId="77777777" w:rsidTr="00620597">
        <w:tc>
          <w:tcPr>
            <w:tcW w:w="706" w:type="dxa"/>
          </w:tcPr>
          <w:p w14:paraId="10DD7E8F" w14:textId="2881CBB0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03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692" w:type="dxa"/>
          </w:tcPr>
          <w:p w14:paraId="1C4CEAB9" w14:textId="3F761A63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با درس، اهداف آموزش و مسئول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دانشجو، مقدمه 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بر همه گ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شناس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70" w:type="dxa"/>
          </w:tcPr>
          <w:p w14:paraId="4DD58C94" w14:textId="50FEC5E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7038F" w:rsidRPr="00D7038F" w14:paraId="2A9038B0" w14:textId="77777777" w:rsidTr="00620597">
        <w:tc>
          <w:tcPr>
            <w:tcW w:w="706" w:type="dxa"/>
          </w:tcPr>
          <w:p w14:paraId="646FB1A6" w14:textId="5E9C9380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03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92" w:type="dxa"/>
          </w:tcPr>
          <w:p w14:paraId="2BFF1DEC" w14:textId="337D15C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>تار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خچه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روش ها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همه گ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شناس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</w:tcPr>
          <w:p w14:paraId="752BC0CC" w14:textId="60B9364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0BB24A18" w14:textId="77777777" w:rsidTr="00620597">
        <w:tc>
          <w:tcPr>
            <w:tcW w:w="706" w:type="dxa"/>
          </w:tcPr>
          <w:p w14:paraId="79DB8509" w14:textId="37D3840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692" w:type="dxa"/>
          </w:tcPr>
          <w:p w14:paraId="758BA6F2" w14:textId="58722E39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اجتماعی اقتصادی و سلامت</w:t>
            </w:r>
          </w:p>
        </w:tc>
        <w:tc>
          <w:tcPr>
            <w:tcW w:w="1170" w:type="dxa"/>
          </w:tcPr>
          <w:p w14:paraId="09909BB6" w14:textId="6CC2629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0BA78E2D" w14:textId="77777777" w:rsidTr="00620597">
        <w:tc>
          <w:tcPr>
            <w:tcW w:w="706" w:type="dxa"/>
          </w:tcPr>
          <w:p w14:paraId="51D13E4E" w14:textId="487C8A9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692" w:type="dxa"/>
          </w:tcPr>
          <w:p w14:paraId="63500A07" w14:textId="5E9C417E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تبعیض و نابرابری های اجتماعی</w:t>
            </w:r>
          </w:p>
        </w:tc>
        <w:tc>
          <w:tcPr>
            <w:tcW w:w="1170" w:type="dxa"/>
          </w:tcPr>
          <w:p w14:paraId="109DAAA1" w14:textId="784E60EC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42849FFA" w14:textId="77777777" w:rsidTr="00620597">
        <w:tc>
          <w:tcPr>
            <w:tcW w:w="706" w:type="dxa"/>
          </w:tcPr>
          <w:p w14:paraId="360603DA" w14:textId="6CDD5D01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692" w:type="dxa"/>
          </w:tcPr>
          <w:p w14:paraId="1FCEA22E" w14:textId="31DEC63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نابرابری درآمدی</w:t>
            </w:r>
          </w:p>
        </w:tc>
        <w:tc>
          <w:tcPr>
            <w:tcW w:w="1170" w:type="dxa"/>
          </w:tcPr>
          <w:p w14:paraId="55308C56" w14:textId="71E944F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4F1D01A9" w14:textId="77777777" w:rsidTr="00620597">
        <w:tc>
          <w:tcPr>
            <w:tcW w:w="706" w:type="dxa"/>
          </w:tcPr>
          <w:p w14:paraId="74FA0066" w14:textId="0345D844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692" w:type="dxa"/>
          </w:tcPr>
          <w:p w14:paraId="35EE4D4E" w14:textId="169522D4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شرایط کار و سلامت</w:t>
            </w:r>
          </w:p>
        </w:tc>
        <w:tc>
          <w:tcPr>
            <w:tcW w:w="1170" w:type="dxa"/>
          </w:tcPr>
          <w:p w14:paraId="121873BE" w14:textId="1D0825C8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71AE9AEF" w14:textId="77777777" w:rsidTr="00620597">
        <w:tc>
          <w:tcPr>
            <w:tcW w:w="706" w:type="dxa"/>
          </w:tcPr>
          <w:p w14:paraId="26D58EBB" w14:textId="29866792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692" w:type="dxa"/>
          </w:tcPr>
          <w:p w14:paraId="69D169B5" w14:textId="7265EE23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سرمایه اجتماعی، انسجام اجتماعی و سلامت</w:t>
            </w:r>
          </w:p>
        </w:tc>
        <w:tc>
          <w:tcPr>
            <w:tcW w:w="1170" w:type="dxa"/>
          </w:tcPr>
          <w:p w14:paraId="21D1336D" w14:textId="5C9E1FF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2F0FF99B" w14:textId="77777777" w:rsidTr="00620597">
        <w:tc>
          <w:tcPr>
            <w:tcW w:w="706" w:type="dxa"/>
          </w:tcPr>
          <w:p w14:paraId="527AC7D2" w14:textId="24400EBB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692" w:type="dxa"/>
          </w:tcPr>
          <w:p w14:paraId="4B50AD03" w14:textId="679CD15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بازارهای کار، سیاست های اشتغال و سلامت</w:t>
            </w:r>
          </w:p>
        </w:tc>
        <w:tc>
          <w:tcPr>
            <w:tcW w:w="1170" w:type="dxa"/>
          </w:tcPr>
          <w:p w14:paraId="710A313E" w14:textId="393DAE1C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64FDA16A" w14:textId="77777777" w:rsidTr="00620597">
        <w:tc>
          <w:tcPr>
            <w:tcW w:w="706" w:type="dxa"/>
          </w:tcPr>
          <w:p w14:paraId="12E7804F" w14:textId="1BA8C01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692" w:type="dxa"/>
          </w:tcPr>
          <w:p w14:paraId="563217BC" w14:textId="6E45A9A7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 xml:space="preserve"> ترم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</w:tcPr>
          <w:p w14:paraId="5AC57A9C" w14:textId="41DF5450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150834" w:rsidRPr="00D7038F" w14:paraId="6A077298" w14:textId="77777777" w:rsidTr="00620597">
        <w:tc>
          <w:tcPr>
            <w:tcW w:w="706" w:type="dxa"/>
          </w:tcPr>
          <w:p w14:paraId="71264B2D" w14:textId="022FBA2A" w:rsidR="00150834" w:rsidRPr="00D7038F" w:rsidRDefault="00150834" w:rsidP="0015083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692" w:type="dxa"/>
          </w:tcPr>
          <w:p w14:paraId="651EFE39" w14:textId="785096F3" w:rsidR="00150834" w:rsidRPr="00D7038F" w:rsidRDefault="00DC70FF" w:rsidP="0015083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مدل های همه گیر شناسی (سلامت و بیماری های اجتماعی)</w:t>
            </w:r>
          </w:p>
        </w:tc>
        <w:tc>
          <w:tcPr>
            <w:tcW w:w="1170" w:type="dxa"/>
          </w:tcPr>
          <w:p w14:paraId="710BBABA" w14:textId="350BD96F" w:rsidR="00150834" w:rsidRPr="00D7038F" w:rsidRDefault="00150834" w:rsidP="0015083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63DF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63DF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C70FF" w:rsidRPr="00D7038F" w14:paraId="2A70BCD0" w14:textId="77777777" w:rsidTr="00620597">
        <w:tc>
          <w:tcPr>
            <w:tcW w:w="706" w:type="dxa"/>
          </w:tcPr>
          <w:p w14:paraId="3AC42954" w14:textId="77F1C67E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7692" w:type="dxa"/>
          </w:tcPr>
          <w:p w14:paraId="12725BE0" w14:textId="0CABC2A9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اندازه ها و شاخص های سلامت اجتماعی</w:t>
            </w:r>
          </w:p>
        </w:tc>
        <w:tc>
          <w:tcPr>
            <w:tcW w:w="1170" w:type="dxa"/>
          </w:tcPr>
          <w:p w14:paraId="483B6A7B" w14:textId="1D63BB98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63DF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63DF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C70FF" w:rsidRPr="00D7038F" w14:paraId="0EAB9B93" w14:textId="77777777" w:rsidTr="00620597">
        <w:tc>
          <w:tcPr>
            <w:tcW w:w="706" w:type="dxa"/>
          </w:tcPr>
          <w:p w14:paraId="42084005" w14:textId="185A6E1F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7692" w:type="dxa"/>
          </w:tcPr>
          <w:p w14:paraId="518CCC18" w14:textId="345781B2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150834">
              <w:rPr>
                <w:rFonts w:cs="B Nazanin"/>
                <w:b/>
                <w:bCs/>
                <w:rtl/>
                <w:lang w:bidi="fa-IR"/>
              </w:rPr>
              <w:t>اندازه ها و شاخص ها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سلامت اجتماع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1170" w:type="dxa"/>
          </w:tcPr>
          <w:p w14:paraId="217E8B1D" w14:textId="75E2538E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63DF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63DF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C70FF" w:rsidRPr="00D7038F" w14:paraId="0208EDC6" w14:textId="77777777" w:rsidTr="00620597">
        <w:tc>
          <w:tcPr>
            <w:tcW w:w="706" w:type="dxa"/>
          </w:tcPr>
          <w:p w14:paraId="687C072E" w14:textId="77B99A75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692" w:type="dxa"/>
          </w:tcPr>
          <w:p w14:paraId="792C5310" w14:textId="1C175B43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سیاست ها به عنوان ابزاری برای تحقیق و انتقال دانش در همه گیر شناسی اجتماعی</w:t>
            </w:r>
          </w:p>
        </w:tc>
        <w:tc>
          <w:tcPr>
            <w:tcW w:w="1170" w:type="dxa"/>
          </w:tcPr>
          <w:p w14:paraId="347B8779" w14:textId="1F7694E4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63DF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63DF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C70FF" w:rsidRPr="00D7038F" w14:paraId="28886A4D" w14:textId="77777777" w:rsidTr="00620597">
        <w:tc>
          <w:tcPr>
            <w:tcW w:w="706" w:type="dxa"/>
          </w:tcPr>
          <w:p w14:paraId="2B967CFA" w14:textId="6B681D16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7692" w:type="dxa"/>
          </w:tcPr>
          <w:p w14:paraId="47455791" w14:textId="08A56A31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150834">
              <w:rPr>
                <w:rFonts w:cs="B Nazanin"/>
                <w:b/>
                <w:bCs/>
                <w:rtl/>
                <w:lang w:bidi="fa-IR"/>
              </w:rPr>
              <w:t>س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 w:hint="eastAsia"/>
                <w:b/>
                <w:bCs/>
                <w:rtl/>
                <w:lang w:bidi="fa-IR"/>
              </w:rPr>
              <w:t>است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ها به عنوان ابزار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برا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تحق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 w:hint="eastAsia"/>
                <w:b/>
                <w:bCs/>
                <w:rtl/>
                <w:lang w:bidi="fa-IR"/>
              </w:rPr>
              <w:t>ق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و انتقال دانش در همه گ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شناس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50834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150834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70" w:type="dxa"/>
          </w:tcPr>
          <w:p w14:paraId="4A3D30DD" w14:textId="1EFAD346" w:rsidR="00DC70FF" w:rsidRPr="00D7038F" w:rsidRDefault="00DC70FF" w:rsidP="00DC70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63DF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163DF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D163D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6DCE9685" w14:textId="77777777" w:rsidTr="00620597">
        <w:tc>
          <w:tcPr>
            <w:tcW w:w="706" w:type="dxa"/>
          </w:tcPr>
          <w:p w14:paraId="1462C18D" w14:textId="2EDA6339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7692" w:type="dxa"/>
          </w:tcPr>
          <w:p w14:paraId="2BA7ECD4" w14:textId="178A0C67" w:rsidR="005E0959" w:rsidRPr="00D7038F" w:rsidRDefault="009E6CE8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ارائه دانشجویان</w:t>
            </w:r>
          </w:p>
        </w:tc>
        <w:tc>
          <w:tcPr>
            <w:tcW w:w="1170" w:type="dxa"/>
          </w:tcPr>
          <w:p w14:paraId="64355A1A" w14:textId="584B7652" w:rsidR="005E0959" w:rsidRPr="00D7038F" w:rsidRDefault="009E6CE8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-</w:t>
            </w:r>
          </w:p>
        </w:tc>
      </w:tr>
      <w:tr w:rsidR="009E6CE8" w:rsidRPr="00D7038F" w14:paraId="479BB2BA" w14:textId="77777777" w:rsidTr="00620597">
        <w:tc>
          <w:tcPr>
            <w:tcW w:w="706" w:type="dxa"/>
          </w:tcPr>
          <w:p w14:paraId="29716EEB" w14:textId="7D6B1CC4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7692" w:type="dxa"/>
          </w:tcPr>
          <w:p w14:paraId="7FB8F7EC" w14:textId="4D3A410C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 w:rsidRPr="00F30C3E">
              <w:rPr>
                <w:rFonts w:cs="B Nazanin" w:hint="cs"/>
                <w:b/>
                <w:bCs/>
                <w:rtl/>
                <w:lang w:bidi="fa-IR"/>
              </w:rPr>
              <w:t>ارائه دانشجویان</w:t>
            </w:r>
          </w:p>
        </w:tc>
        <w:tc>
          <w:tcPr>
            <w:tcW w:w="1170" w:type="dxa"/>
          </w:tcPr>
          <w:p w14:paraId="760C0EAB" w14:textId="444EB2B5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E6CE8" w:rsidRPr="00D7038F" w14:paraId="3DD37C07" w14:textId="77777777" w:rsidTr="00620597">
        <w:tc>
          <w:tcPr>
            <w:tcW w:w="706" w:type="dxa"/>
          </w:tcPr>
          <w:p w14:paraId="3B24661B" w14:textId="320CE13A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7692" w:type="dxa"/>
          </w:tcPr>
          <w:p w14:paraId="7E6E0028" w14:textId="3F85900B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 w:rsidRPr="00F30C3E">
              <w:rPr>
                <w:rFonts w:cs="B Nazanin" w:hint="cs"/>
                <w:b/>
                <w:bCs/>
                <w:rtl/>
                <w:lang w:bidi="fa-IR"/>
              </w:rPr>
              <w:t>ارائه دانشجویان</w:t>
            </w:r>
          </w:p>
        </w:tc>
        <w:tc>
          <w:tcPr>
            <w:tcW w:w="1170" w:type="dxa"/>
          </w:tcPr>
          <w:p w14:paraId="5D090361" w14:textId="72DDF85A" w:rsidR="009E6CE8" w:rsidRPr="00D7038F" w:rsidRDefault="009E6CE8" w:rsidP="009E6CE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182F3AB3" w14:textId="30DF0FAC" w:rsidR="00A51DB8" w:rsidRDefault="00A51DB8" w:rsidP="00AF66F5">
      <w:pPr>
        <w:rPr>
          <w:rFonts w:cs="B Roya"/>
          <w:b/>
          <w:bCs/>
          <w:rtl/>
          <w:lang w:bidi="fa-IR"/>
        </w:rPr>
      </w:pPr>
    </w:p>
    <w:p w14:paraId="78690CCD" w14:textId="711D1413" w:rsidR="005E0959" w:rsidRDefault="005E0959" w:rsidP="00AF66F5">
      <w:pPr>
        <w:rPr>
          <w:rFonts w:cs="B Roya"/>
          <w:b/>
          <w:bCs/>
          <w:rtl/>
          <w:lang w:bidi="fa-IR"/>
        </w:rPr>
      </w:pPr>
    </w:p>
    <w:p w14:paraId="05AFC420" w14:textId="14C37A19" w:rsidR="005E0959" w:rsidRDefault="005E0959" w:rsidP="005E0959">
      <w:pPr>
        <w:rPr>
          <w:rFonts w:cs="B Roya"/>
          <w:b/>
          <w:bCs/>
          <w:rtl/>
          <w:lang w:bidi="fa-IR"/>
        </w:rPr>
      </w:pPr>
    </w:p>
    <w:sectPr w:rsidR="005E0959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04FF8"/>
    <w:multiLevelType w:val="hybridMultilevel"/>
    <w:tmpl w:val="61F8F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D"/>
    <w:rsid w:val="000319D7"/>
    <w:rsid w:val="000337F9"/>
    <w:rsid w:val="00047048"/>
    <w:rsid w:val="00057584"/>
    <w:rsid w:val="00074206"/>
    <w:rsid w:val="00093BE6"/>
    <w:rsid w:val="00093FB9"/>
    <w:rsid w:val="000A565E"/>
    <w:rsid w:val="000B214E"/>
    <w:rsid w:val="000B6B35"/>
    <w:rsid w:val="000C0678"/>
    <w:rsid w:val="000C415C"/>
    <w:rsid w:val="000D1427"/>
    <w:rsid w:val="000D50CC"/>
    <w:rsid w:val="000E7F29"/>
    <w:rsid w:val="000F1741"/>
    <w:rsid w:val="000F5807"/>
    <w:rsid w:val="0011352E"/>
    <w:rsid w:val="00121C2D"/>
    <w:rsid w:val="001409BB"/>
    <w:rsid w:val="00150834"/>
    <w:rsid w:val="00163B3D"/>
    <w:rsid w:val="001648C1"/>
    <w:rsid w:val="00170FB2"/>
    <w:rsid w:val="00176293"/>
    <w:rsid w:val="00177F00"/>
    <w:rsid w:val="001A7910"/>
    <w:rsid w:val="001B40DD"/>
    <w:rsid w:val="001C63DC"/>
    <w:rsid w:val="001D0048"/>
    <w:rsid w:val="001D0630"/>
    <w:rsid w:val="001E382E"/>
    <w:rsid w:val="001E6634"/>
    <w:rsid w:val="001F2272"/>
    <w:rsid w:val="001F3A99"/>
    <w:rsid w:val="001F75B8"/>
    <w:rsid w:val="00200403"/>
    <w:rsid w:val="00200E35"/>
    <w:rsid w:val="00216093"/>
    <w:rsid w:val="00224FFA"/>
    <w:rsid w:val="0025345D"/>
    <w:rsid w:val="00254B62"/>
    <w:rsid w:val="002848F0"/>
    <w:rsid w:val="0028603B"/>
    <w:rsid w:val="002A20C6"/>
    <w:rsid w:val="002A4D5F"/>
    <w:rsid w:val="002D2858"/>
    <w:rsid w:val="002E2323"/>
    <w:rsid w:val="00313CFA"/>
    <w:rsid w:val="00330606"/>
    <w:rsid w:val="00337C45"/>
    <w:rsid w:val="00386E2E"/>
    <w:rsid w:val="003B07A2"/>
    <w:rsid w:val="003B593C"/>
    <w:rsid w:val="003B5FA9"/>
    <w:rsid w:val="003C508A"/>
    <w:rsid w:val="003D11D9"/>
    <w:rsid w:val="003D5425"/>
    <w:rsid w:val="003D579D"/>
    <w:rsid w:val="003D6D92"/>
    <w:rsid w:val="003E2971"/>
    <w:rsid w:val="00411C5C"/>
    <w:rsid w:val="00412BFD"/>
    <w:rsid w:val="004147C1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4F046D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B76DC"/>
    <w:rsid w:val="005C46F2"/>
    <w:rsid w:val="005D744D"/>
    <w:rsid w:val="005E0959"/>
    <w:rsid w:val="00605173"/>
    <w:rsid w:val="0061256D"/>
    <w:rsid w:val="00615912"/>
    <w:rsid w:val="00620597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27927"/>
    <w:rsid w:val="00741DC0"/>
    <w:rsid w:val="00755CF6"/>
    <w:rsid w:val="00772609"/>
    <w:rsid w:val="00775883"/>
    <w:rsid w:val="00783850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80093C"/>
    <w:rsid w:val="0080139D"/>
    <w:rsid w:val="00801957"/>
    <w:rsid w:val="008169C8"/>
    <w:rsid w:val="00840F86"/>
    <w:rsid w:val="00856C44"/>
    <w:rsid w:val="00871757"/>
    <w:rsid w:val="00874DE8"/>
    <w:rsid w:val="00885746"/>
    <w:rsid w:val="008C3A3F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1994"/>
    <w:rsid w:val="00950040"/>
    <w:rsid w:val="009552B9"/>
    <w:rsid w:val="00971B19"/>
    <w:rsid w:val="00974F1D"/>
    <w:rsid w:val="009752DB"/>
    <w:rsid w:val="009B5559"/>
    <w:rsid w:val="009B787C"/>
    <w:rsid w:val="009C7A5F"/>
    <w:rsid w:val="009E210A"/>
    <w:rsid w:val="009E2DFF"/>
    <w:rsid w:val="009E6CE8"/>
    <w:rsid w:val="009F0239"/>
    <w:rsid w:val="009F5C92"/>
    <w:rsid w:val="009F61E8"/>
    <w:rsid w:val="00A002E1"/>
    <w:rsid w:val="00A03C56"/>
    <w:rsid w:val="00A30CB9"/>
    <w:rsid w:val="00A352AA"/>
    <w:rsid w:val="00A51DB8"/>
    <w:rsid w:val="00A529B2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41CAD"/>
    <w:rsid w:val="00B741B8"/>
    <w:rsid w:val="00B9416A"/>
    <w:rsid w:val="00B97FB5"/>
    <w:rsid w:val="00BB4EBE"/>
    <w:rsid w:val="00BC003E"/>
    <w:rsid w:val="00BC4DF5"/>
    <w:rsid w:val="00BC7FE4"/>
    <w:rsid w:val="00BD0C9C"/>
    <w:rsid w:val="00BD2667"/>
    <w:rsid w:val="00BE1D64"/>
    <w:rsid w:val="00BF5B6D"/>
    <w:rsid w:val="00C02B5F"/>
    <w:rsid w:val="00C563FB"/>
    <w:rsid w:val="00C63B6F"/>
    <w:rsid w:val="00C702C2"/>
    <w:rsid w:val="00C832E8"/>
    <w:rsid w:val="00C83CAD"/>
    <w:rsid w:val="00CA790A"/>
    <w:rsid w:val="00CB0AFE"/>
    <w:rsid w:val="00CC2C2B"/>
    <w:rsid w:val="00CC5A70"/>
    <w:rsid w:val="00CD67AB"/>
    <w:rsid w:val="00CF32A5"/>
    <w:rsid w:val="00CF3BB8"/>
    <w:rsid w:val="00CF60F6"/>
    <w:rsid w:val="00D04DCF"/>
    <w:rsid w:val="00D0780C"/>
    <w:rsid w:val="00D24BBB"/>
    <w:rsid w:val="00D329DE"/>
    <w:rsid w:val="00D35392"/>
    <w:rsid w:val="00D50FD1"/>
    <w:rsid w:val="00D53FE1"/>
    <w:rsid w:val="00D565C8"/>
    <w:rsid w:val="00D60FEE"/>
    <w:rsid w:val="00D624AF"/>
    <w:rsid w:val="00D657CE"/>
    <w:rsid w:val="00D7038F"/>
    <w:rsid w:val="00DA3F2D"/>
    <w:rsid w:val="00DA771D"/>
    <w:rsid w:val="00DC1D85"/>
    <w:rsid w:val="00DC320E"/>
    <w:rsid w:val="00DC70FF"/>
    <w:rsid w:val="00DE53E4"/>
    <w:rsid w:val="00DE5D68"/>
    <w:rsid w:val="00DE7411"/>
    <w:rsid w:val="00DE74CC"/>
    <w:rsid w:val="00DF775F"/>
    <w:rsid w:val="00E42344"/>
    <w:rsid w:val="00E459F9"/>
    <w:rsid w:val="00E50EE3"/>
    <w:rsid w:val="00E5384E"/>
    <w:rsid w:val="00E66901"/>
    <w:rsid w:val="00E76673"/>
    <w:rsid w:val="00E8147A"/>
    <w:rsid w:val="00E8647B"/>
    <w:rsid w:val="00E877BB"/>
    <w:rsid w:val="00E93881"/>
    <w:rsid w:val="00E96F6C"/>
    <w:rsid w:val="00EA1D27"/>
    <w:rsid w:val="00EA35E4"/>
    <w:rsid w:val="00EB05D4"/>
    <w:rsid w:val="00EB4035"/>
    <w:rsid w:val="00EC4B44"/>
    <w:rsid w:val="00ED7A75"/>
    <w:rsid w:val="00EE2655"/>
    <w:rsid w:val="00EE5997"/>
    <w:rsid w:val="00EF6AA6"/>
    <w:rsid w:val="00F034DB"/>
    <w:rsid w:val="00F1281B"/>
    <w:rsid w:val="00F130D0"/>
    <w:rsid w:val="00F15CD2"/>
    <w:rsid w:val="00F16399"/>
    <w:rsid w:val="00F23A96"/>
    <w:rsid w:val="00F23B8E"/>
    <w:rsid w:val="00F3165B"/>
    <w:rsid w:val="00F318E1"/>
    <w:rsid w:val="00F429FA"/>
    <w:rsid w:val="00F528FB"/>
    <w:rsid w:val="00F53088"/>
    <w:rsid w:val="00F579B5"/>
    <w:rsid w:val="00F74E02"/>
    <w:rsid w:val="00F80FF7"/>
    <w:rsid w:val="00F84120"/>
    <w:rsid w:val="00F86E88"/>
    <w:rsid w:val="00F90E10"/>
    <w:rsid w:val="00F929DB"/>
    <w:rsid w:val="00F94AD4"/>
    <w:rsid w:val="00FA1118"/>
    <w:rsid w:val="00FA3665"/>
    <w:rsid w:val="00FC673C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Mostafa Amini</cp:lastModifiedBy>
  <cp:revision>11</cp:revision>
  <cp:lastPrinted>2010-06-09T05:57:00Z</cp:lastPrinted>
  <dcterms:created xsi:type="dcterms:W3CDTF">2023-09-24T14:27:00Z</dcterms:created>
  <dcterms:modified xsi:type="dcterms:W3CDTF">2023-09-24T14:49:00Z</dcterms:modified>
</cp:coreProperties>
</file>